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9327" w14:textId="77777777" w:rsidR="006D2ACD" w:rsidRDefault="006D2ACD" w:rsidP="006D2ACD">
      <w:pPr>
        <w:pStyle w:val="12"/>
        <w:jc w:val="center"/>
        <w:rPr>
          <w:sz w:val="26"/>
          <w:szCs w:val="26"/>
        </w:rPr>
      </w:pPr>
      <w:bookmarkStart w:id="0" w:name="bookmark0"/>
      <w:r>
        <w:rPr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36C4E8D" wp14:editId="4D0E540F">
            <wp:simplePos x="0" y="0"/>
            <wp:positionH relativeFrom="column">
              <wp:posOffset>-313689</wp:posOffset>
            </wp:positionH>
            <wp:positionV relativeFrom="paragraph">
              <wp:posOffset>18415</wp:posOffset>
            </wp:positionV>
            <wp:extent cx="1427480" cy="1430655"/>
            <wp:effectExtent l="0" t="0" r="0" b="0"/>
            <wp:wrapSquare wrapText="bothSides" distT="0" distB="0" distL="114300" distR="114300"/>
            <wp:docPr id="426064583" name="image1.png" descr="ciguena-con-beb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A8E47B" w14:textId="77777777" w:rsidR="006D2ACD" w:rsidRDefault="006D2ACD" w:rsidP="006D2ACD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14:paraId="10522E0F" w14:textId="77777777" w:rsidR="006D2ACD" w:rsidRDefault="006D2ACD" w:rsidP="006D2ACD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</w:p>
    <w:p w14:paraId="3BBDB417" w14:textId="77777777" w:rsidR="006D2ACD" w:rsidRDefault="006D2ACD" w:rsidP="006D2ACD">
      <w:pPr>
        <w:pStyle w:val="12"/>
        <w:jc w:val="both"/>
        <w:rPr>
          <w:sz w:val="26"/>
          <w:szCs w:val="26"/>
        </w:rPr>
      </w:pPr>
    </w:p>
    <w:p w14:paraId="77B2AA7F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262780AC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4E3A71CE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56BF79FE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4EEDDF8E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7F34D6BD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292710D4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2CFCDFA4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697371A7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715DAA68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2F4C8C7D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3DC4F136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40115711" w14:textId="77777777" w:rsidR="006D2ACD" w:rsidRDefault="006D2ACD" w:rsidP="006D2ACD">
      <w:pPr>
        <w:pStyle w:val="12"/>
        <w:jc w:val="center"/>
        <w:rPr>
          <w:sz w:val="26"/>
          <w:szCs w:val="26"/>
        </w:rPr>
      </w:pPr>
    </w:p>
    <w:p w14:paraId="72272967" w14:textId="77777777" w:rsidR="006D2ACD" w:rsidRDefault="006D2ACD" w:rsidP="006D2ACD">
      <w:pPr>
        <w:pStyle w:val="12"/>
        <w:spacing w:before="52"/>
        <w:ind w:left="622" w:right="647"/>
        <w:jc w:val="center"/>
        <w:rPr>
          <w:b/>
          <w:i/>
          <w:sz w:val="26"/>
          <w:szCs w:val="26"/>
        </w:rPr>
      </w:pPr>
    </w:p>
    <w:p w14:paraId="7F7CFE66" w14:textId="77777777" w:rsidR="00AB4BCC" w:rsidRDefault="00000000">
      <w:pPr>
        <w:pStyle w:val="11"/>
        <w:keepNext/>
        <w:keepLines/>
        <w:spacing w:after="0"/>
      </w:pPr>
      <w:r>
        <w:rPr>
          <w:rStyle w:val="10"/>
          <w:b/>
          <w:bCs/>
          <w:sz w:val="40"/>
          <w:szCs w:val="40"/>
        </w:rPr>
        <w:t>Консультация для родителей</w:t>
      </w:r>
      <w:r>
        <w:rPr>
          <w:rStyle w:val="10"/>
          <w:b/>
          <w:bCs/>
          <w:sz w:val="40"/>
          <w:szCs w:val="40"/>
        </w:rPr>
        <w:br/>
        <w:t>«</w:t>
      </w:r>
      <w:r>
        <w:rPr>
          <w:rStyle w:val="10"/>
          <w:b/>
          <w:bCs/>
        </w:rPr>
        <w:t>Газ - это источник повышенной</w:t>
      </w:r>
      <w:bookmarkEnd w:id="0"/>
    </w:p>
    <w:p w14:paraId="79388B5C" w14:textId="77777777" w:rsidR="00AB4BCC" w:rsidRDefault="00000000">
      <w:pPr>
        <w:pStyle w:val="11"/>
        <w:keepNext/>
        <w:keepLines/>
        <w:spacing w:after="2920" w:line="233" w:lineRule="auto"/>
      </w:pPr>
      <w:r>
        <w:rPr>
          <w:rStyle w:val="10"/>
          <w:b/>
          <w:bCs/>
        </w:rPr>
        <w:t>опасности»</w:t>
      </w:r>
    </w:p>
    <w:p w14:paraId="09472F74" w14:textId="77777777" w:rsidR="00AB4BCC" w:rsidRDefault="00000000">
      <w:pPr>
        <w:pStyle w:val="1"/>
        <w:spacing w:after="40"/>
        <w:ind w:firstLine="0"/>
        <w:jc w:val="right"/>
      </w:pPr>
      <w:r>
        <w:rPr>
          <w:rStyle w:val="a5"/>
          <w:b/>
          <w:bCs/>
        </w:rPr>
        <w:t>Подготовила:</w:t>
      </w:r>
    </w:p>
    <w:p w14:paraId="0AF41F54" w14:textId="601080CC" w:rsidR="00AB4BCC" w:rsidRDefault="006D2ACD">
      <w:pPr>
        <w:pStyle w:val="1"/>
        <w:spacing w:after="1900"/>
        <w:ind w:firstLine="0"/>
        <w:jc w:val="right"/>
      </w:pPr>
      <w:r>
        <w:rPr>
          <w:rStyle w:val="a5"/>
          <w:b/>
          <w:bCs/>
        </w:rPr>
        <w:t>Токмачева Н.П.</w:t>
      </w:r>
      <w:r w:rsidR="00000000">
        <w:rPr>
          <w:rStyle w:val="a5"/>
          <w:b/>
          <w:bCs/>
        </w:rPr>
        <w:t>., воспитатель</w:t>
      </w:r>
    </w:p>
    <w:p w14:paraId="5262971B" w14:textId="2DF30DE9" w:rsidR="00AB4BCC" w:rsidRDefault="00000000">
      <w:pPr>
        <w:pStyle w:val="1"/>
        <w:spacing w:after="0"/>
        <w:ind w:firstLine="0"/>
        <w:jc w:val="center"/>
        <w:rPr>
          <w:rStyle w:val="a5"/>
          <w:b/>
          <w:bCs/>
        </w:rPr>
      </w:pPr>
      <w:r>
        <w:rPr>
          <w:rStyle w:val="a5"/>
          <w:b/>
          <w:bCs/>
        </w:rPr>
        <w:t>20</w:t>
      </w:r>
      <w:r w:rsidR="006D2ACD">
        <w:rPr>
          <w:rStyle w:val="a5"/>
          <w:b/>
          <w:bCs/>
        </w:rPr>
        <w:t>24</w:t>
      </w:r>
    </w:p>
    <w:p w14:paraId="0351D651" w14:textId="77777777" w:rsidR="006D2ACD" w:rsidRDefault="006D2ACD">
      <w:pPr>
        <w:pStyle w:val="1"/>
        <w:spacing w:after="0"/>
        <w:ind w:firstLine="0"/>
        <w:jc w:val="center"/>
        <w:rPr>
          <w:rStyle w:val="a5"/>
          <w:b/>
          <w:bCs/>
        </w:rPr>
      </w:pPr>
    </w:p>
    <w:p w14:paraId="51412A39" w14:textId="77777777" w:rsidR="006D2ACD" w:rsidRDefault="006D2ACD">
      <w:pPr>
        <w:pStyle w:val="1"/>
        <w:spacing w:after="0"/>
        <w:ind w:firstLine="0"/>
        <w:jc w:val="center"/>
        <w:rPr>
          <w:rStyle w:val="a5"/>
          <w:b/>
          <w:bCs/>
        </w:rPr>
      </w:pPr>
    </w:p>
    <w:p w14:paraId="5F2440EC" w14:textId="77777777" w:rsidR="006D2ACD" w:rsidRDefault="006D2ACD">
      <w:pPr>
        <w:pStyle w:val="1"/>
        <w:spacing w:after="0"/>
        <w:ind w:firstLine="0"/>
        <w:jc w:val="center"/>
      </w:pPr>
    </w:p>
    <w:p w14:paraId="2B4BCC7D" w14:textId="77777777" w:rsidR="00AB4BCC" w:rsidRDefault="00000000">
      <w:pPr>
        <w:pStyle w:val="1"/>
        <w:ind w:firstLine="0"/>
        <w:jc w:val="center"/>
      </w:pPr>
      <w:r>
        <w:rPr>
          <w:rStyle w:val="a5"/>
          <w:b/>
          <w:bCs/>
          <w:color w:val="FF0000"/>
        </w:rPr>
        <w:lastRenderedPageBreak/>
        <w:t>Газ - это источник повышенной опасности</w:t>
      </w:r>
    </w:p>
    <w:p w14:paraId="15F09D8C" w14:textId="77777777" w:rsidR="00AB4BCC" w:rsidRDefault="00000000">
      <w:pPr>
        <w:pStyle w:val="1"/>
        <w:ind w:firstLine="740"/>
      </w:pPr>
      <w:r>
        <w:rPr>
          <w:rStyle w:val="a5"/>
        </w:rPr>
        <w:t>Ежегодно в России от аварий, связанных с газом, страдают порядка 200 человек. Ценой, которую приходится платить, зачастую является не только стоимость утраченного имущества и разрушенных строений. Риск гибели либо увечья людей в таких ситуациях очень высок.</w:t>
      </w:r>
    </w:p>
    <w:p w14:paraId="4AD8B7EF" w14:textId="77777777" w:rsidR="00AB4BCC" w:rsidRDefault="00000000">
      <w:pPr>
        <w:pStyle w:val="1"/>
        <w:ind w:firstLine="640"/>
      </w:pPr>
      <w:r>
        <w:rPr>
          <w:rStyle w:val="a5"/>
        </w:rPr>
        <w:t>В последнее время участились инциденты на внутридомовых газопроводах, связанных с самовольной установкой газовых колонок и как следствие непрофессиональных действий - залитие водой внутридомовых и подземных газопроводов!</w:t>
      </w:r>
    </w:p>
    <w:p w14:paraId="77152EE0" w14:textId="77777777" w:rsidR="00AB4BCC" w:rsidRDefault="00000000">
      <w:pPr>
        <w:pStyle w:val="1"/>
        <w:ind w:firstLine="640"/>
      </w:pPr>
      <w:r>
        <w:rPr>
          <w:rStyle w:val="a5"/>
        </w:rPr>
        <w:t>В последнее время наблюдается рост инцидентов отравления угарным газом населения, пользующегося газовыми водонагревательными колонками. Залог безопасности при пользовании газовыми приборами - исправное состояние дымоходов, вентиляционных каналов и приток свежего воздуха.</w:t>
      </w:r>
    </w:p>
    <w:p w14:paraId="02B44C87" w14:textId="77777777" w:rsidR="00AB4BCC" w:rsidRDefault="00000000">
      <w:pPr>
        <w:pStyle w:val="1"/>
        <w:spacing w:after="640"/>
        <w:ind w:firstLine="580"/>
      </w:pPr>
      <w:r>
        <w:rPr>
          <w:rStyle w:val="a5"/>
        </w:rPr>
        <w:t>Случаи отравления угарным газом происходят из-за отсутствия контроля со стороны населения на присутствие тяги в дымоходе, перед пользованием газовыми водонагревательными колонками, отсутствием притока свежего воздуха, а также с заменой дымоотводящих труб на гофрированные, вставленные неплотно в дымоход, допускались перестановки газовых водонагревательных колонок с нарушениями и т.д.</w:t>
      </w:r>
    </w:p>
    <w:p w14:paraId="59E881FA" w14:textId="77777777" w:rsidR="00AB4BCC" w:rsidRDefault="00000000">
      <w:pPr>
        <w:pStyle w:val="1"/>
        <w:spacing w:after="40"/>
        <w:ind w:firstLine="360"/>
      </w:pPr>
      <w:r>
        <w:rPr>
          <w:rStyle w:val="a5"/>
          <w:b/>
          <w:bCs/>
          <w:color w:val="FF0000"/>
        </w:rPr>
        <w:t>ВНИМАНИЕ!</w:t>
      </w:r>
    </w:p>
    <w:p w14:paraId="47CF30BC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допускайте к установке, ремонту и проверке газового</w:t>
      </w:r>
    </w:p>
    <w:p w14:paraId="728D6FC4" w14:textId="77777777" w:rsidR="00AB4BCC" w:rsidRDefault="00000000">
      <w:pPr>
        <w:pStyle w:val="1"/>
        <w:spacing w:after="40"/>
        <w:ind w:firstLine="720"/>
      </w:pPr>
      <w:r>
        <w:rPr>
          <w:rStyle w:val="a5"/>
        </w:rPr>
        <w:t>оборудования только квалифицированных специалистов;</w:t>
      </w:r>
    </w:p>
    <w:p w14:paraId="37059961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не привязывайте к газовым трубам, оборудованию и кранам</w:t>
      </w:r>
    </w:p>
    <w:p w14:paraId="6CD9FCB8" w14:textId="77777777" w:rsidR="00AB4BCC" w:rsidRDefault="00000000">
      <w:pPr>
        <w:pStyle w:val="1"/>
        <w:spacing w:after="40"/>
        <w:ind w:firstLine="720"/>
      </w:pPr>
      <w:r>
        <w:rPr>
          <w:rStyle w:val="a5"/>
        </w:rPr>
        <w:t>веревки и не сушите вещи;</w:t>
      </w:r>
    </w:p>
    <w:p w14:paraId="01C120EC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снимая показания счетчика газа бытового нельзя</w:t>
      </w:r>
    </w:p>
    <w:p w14:paraId="6918BDCC" w14:textId="77777777" w:rsidR="00AB4BCC" w:rsidRDefault="00000000">
      <w:pPr>
        <w:pStyle w:val="1"/>
        <w:spacing w:after="40"/>
        <w:ind w:firstLine="720"/>
      </w:pPr>
      <w:r>
        <w:rPr>
          <w:rStyle w:val="a5"/>
        </w:rPr>
        <w:t>подсвечивать циферблаты огнем;</w:t>
      </w:r>
    </w:p>
    <w:p w14:paraId="75362090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не оставляйте без присмотра и на ночь работающие газовые</w:t>
      </w:r>
    </w:p>
    <w:p w14:paraId="388C22E8" w14:textId="77777777" w:rsidR="00AB4BCC" w:rsidRDefault="00000000">
      <w:pPr>
        <w:pStyle w:val="1"/>
        <w:spacing w:after="40"/>
        <w:ind w:firstLine="720"/>
      </w:pPr>
      <w:r>
        <w:rPr>
          <w:rStyle w:val="a5"/>
        </w:rPr>
        <w:t>приборы;</w:t>
      </w:r>
    </w:p>
    <w:p w14:paraId="7323FC04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нельзя поворачивать ручку крана газового ключами или</w:t>
      </w:r>
    </w:p>
    <w:p w14:paraId="46880835" w14:textId="77777777" w:rsidR="00AB4BCC" w:rsidRDefault="00000000">
      <w:pPr>
        <w:pStyle w:val="1"/>
        <w:spacing w:after="40"/>
        <w:ind w:left="720" w:firstLine="20"/>
        <w:jc w:val="both"/>
      </w:pPr>
      <w:r>
        <w:rPr>
          <w:rStyle w:val="a5"/>
        </w:rPr>
        <w:t>клещами, стучать по горелкам, кранам и счетчикам тяжелыми предметами;</w:t>
      </w:r>
    </w:p>
    <w:p w14:paraId="6BAFC2AD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не пользуйтесь газифицированными печами и газовыми</w:t>
      </w:r>
    </w:p>
    <w:p w14:paraId="50CC567D" w14:textId="77777777" w:rsidR="00AB4BCC" w:rsidRDefault="00000000">
      <w:pPr>
        <w:pStyle w:val="1"/>
        <w:spacing w:after="40"/>
        <w:ind w:firstLine="720"/>
      </w:pPr>
      <w:r>
        <w:rPr>
          <w:rStyle w:val="a5"/>
        </w:rPr>
        <w:t>колонками со слабой тягой в дымоходе;</w:t>
      </w:r>
    </w:p>
    <w:p w14:paraId="4A1EEC20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не допускайте детей к газовому оборудованию;</w:t>
      </w:r>
    </w:p>
    <w:p w14:paraId="1F5564FD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</w:tabs>
        <w:spacing w:after="0" w:line="305" w:lineRule="auto"/>
        <w:ind w:left="1440" w:firstLine="0"/>
      </w:pPr>
      <w:r>
        <w:rPr>
          <w:rStyle w:val="a5"/>
        </w:rPr>
        <w:t>не пользуйтесь помещениями, в которых есть газовые</w:t>
      </w:r>
    </w:p>
    <w:p w14:paraId="2A0FFDD3" w14:textId="77777777" w:rsidR="00AB4BCC" w:rsidRDefault="00000000">
      <w:pPr>
        <w:pStyle w:val="1"/>
        <w:spacing w:after="40"/>
        <w:ind w:firstLine="720"/>
      </w:pPr>
      <w:r>
        <w:rPr>
          <w:rStyle w:val="a5"/>
        </w:rPr>
        <w:t>приборы, для отдыха и сна;</w:t>
      </w:r>
    </w:p>
    <w:p w14:paraId="42895F2B" w14:textId="77777777" w:rsidR="00AB4BCC" w:rsidRDefault="00000000">
      <w:pPr>
        <w:pStyle w:val="1"/>
        <w:numPr>
          <w:ilvl w:val="0"/>
          <w:numId w:val="1"/>
        </w:numPr>
        <w:tabs>
          <w:tab w:val="left" w:pos="2131"/>
          <w:tab w:val="left" w:pos="4901"/>
          <w:tab w:val="left" w:pos="6941"/>
        </w:tabs>
        <w:spacing w:after="0" w:line="305" w:lineRule="auto"/>
        <w:ind w:left="1440" w:firstLine="0"/>
      </w:pPr>
      <w:r>
        <w:rPr>
          <w:rStyle w:val="a5"/>
        </w:rPr>
        <w:lastRenderedPageBreak/>
        <w:t>придерживайтесь</w:t>
      </w:r>
      <w:r>
        <w:rPr>
          <w:rStyle w:val="a5"/>
        </w:rPr>
        <w:tab/>
        <w:t>следующей</w:t>
      </w:r>
      <w:r>
        <w:rPr>
          <w:rStyle w:val="a5"/>
        </w:rPr>
        <w:tab/>
        <w:t>последовательности</w:t>
      </w:r>
    </w:p>
    <w:p w14:paraId="2B14D475" w14:textId="77777777" w:rsidR="00AB4BCC" w:rsidRDefault="00000000">
      <w:pPr>
        <w:pStyle w:val="1"/>
        <w:spacing w:after="40"/>
        <w:ind w:left="720" w:firstLine="20"/>
        <w:jc w:val="both"/>
      </w:pPr>
      <w:r>
        <w:rPr>
          <w:rStyle w:val="a5"/>
        </w:rPr>
        <w:t>включения в работу газовых приборов: сперва зажгите спичку (зажигалку), а после этого осуществите подачу газа;</w:t>
      </w:r>
      <w:r>
        <w:br w:type="page"/>
      </w:r>
    </w:p>
    <w:p w14:paraId="59274C31" w14:textId="77777777" w:rsidR="00AB4BCC" w:rsidRDefault="00000000">
      <w:pPr>
        <w:pStyle w:val="1"/>
        <w:numPr>
          <w:ilvl w:val="0"/>
          <w:numId w:val="1"/>
        </w:numPr>
        <w:tabs>
          <w:tab w:val="left" w:pos="2122"/>
        </w:tabs>
        <w:ind w:left="720" w:firstLine="720"/>
        <w:jc w:val="both"/>
      </w:pPr>
      <w:r>
        <w:rPr>
          <w:rStyle w:val="a5"/>
        </w:rPr>
        <w:lastRenderedPageBreak/>
        <w:t>для большей безопасности следите, чтобы бытовой природный газ горел спокойно, без пропусков в пламени, которые приводят к накапливанию в помещении угарного газа.</w:t>
      </w:r>
    </w:p>
    <w:p w14:paraId="53A2DCC6" w14:textId="77777777" w:rsidR="00AB4BCC" w:rsidRDefault="00000000">
      <w:pPr>
        <w:pStyle w:val="1"/>
        <w:spacing w:after="0"/>
        <w:ind w:firstLine="720"/>
        <w:jc w:val="both"/>
      </w:pPr>
      <w:hyperlink r:id="rId8" w:history="1">
        <w:r>
          <w:rPr>
            <w:rStyle w:val="a5"/>
            <w:b/>
            <w:bCs/>
            <w:color w:val="0069A9"/>
            <w:u w:val="single"/>
          </w:rPr>
          <w:t>Памятка по правилам пользования газом в быту.</w:t>
        </w:r>
      </w:hyperlink>
    </w:p>
    <w:p w14:paraId="29FC8421" w14:textId="77777777" w:rsidR="00AB4BCC" w:rsidRDefault="00000000">
      <w:pPr>
        <w:spacing w:line="1" w:lineRule="exact"/>
      </w:pPr>
      <w:r>
        <w:rPr>
          <w:noProof/>
        </w:rPr>
        <w:drawing>
          <wp:anchor distT="114300" distB="3727450" distL="0" distR="0" simplePos="0" relativeHeight="125829378" behindDoc="0" locked="0" layoutInCell="1" allowOverlap="1" wp14:anchorId="3C759F82" wp14:editId="07750856">
            <wp:simplePos x="0" y="0"/>
            <wp:positionH relativeFrom="page">
              <wp:posOffset>1128395</wp:posOffset>
            </wp:positionH>
            <wp:positionV relativeFrom="paragraph">
              <wp:posOffset>114300</wp:posOffset>
            </wp:positionV>
            <wp:extent cx="5901055" cy="32550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0105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FCD7102" wp14:editId="7775222E">
                <wp:simplePos x="0" y="0"/>
                <wp:positionH relativeFrom="page">
                  <wp:posOffset>1238250</wp:posOffset>
                </wp:positionH>
                <wp:positionV relativeFrom="paragraph">
                  <wp:posOffset>3662045</wp:posOffset>
                </wp:positionV>
                <wp:extent cx="3039110" cy="12509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A1E0EC" w14:textId="77777777" w:rsidR="00AB4BCC" w:rsidRDefault="00000000">
                            <w:pPr>
                              <w:pStyle w:val="a4"/>
                              <w:pBdr>
                                <w:top w:val="single" w:sz="0" w:space="0" w:color="3DA3BC"/>
                                <w:left w:val="single" w:sz="0" w:space="31" w:color="3DA3BC"/>
                                <w:bottom w:val="single" w:sz="0" w:space="0" w:color="3DA3BC"/>
                                <w:right w:val="single" w:sz="0" w:space="31" w:color="3DA3BC"/>
                              </w:pBdr>
                              <w:shd w:val="clear" w:color="auto" w:fill="3DA3BC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color w:val="BEF6FB"/>
                                <w:sz w:val="14"/>
                                <w:szCs w:val="14"/>
                              </w:rPr>
                              <w:t>Правила безопасного обращения с газовыми приборами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CD710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97.5pt;margin-top:288.35pt;width:239.3pt;height:9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" filled="f" stroked="f">
                <v:textbox inset="0,0,0,0">
                  <w:txbxContent>
                    <w:p w14:paraId="72A1E0EC" w14:textId="77777777" w:rsidR="00AB4BCC" w:rsidRDefault="00000000">
                      <w:pPr>
                        <w:pStyle w:val="a4"/>
                        <w:pBdr>
                          <w:top w:val="single" w:sz="0" w:space="0" w:color="3DA3BC"/>
                          <w:left w:val="single" w:sz="0" w:space="31" w:color="3DA3BC"/>
                          <w:bottom w:val="single" w:sz="0" w:space="0" w:color="3DA3BC"/>
                          <w:right w:val="single" w:sz="0" w:space="31" w:color="3DA3BC"/>
                        </w:pBdr>
                        <w:shd w:val="clear" w:color="auto" w:fill="3DA3BC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3"/>
                          <w:b/>
                          <w:bCs/>
                          <w:color w:val="BEF6FB"/>
                          <w:sz w:val="14"/>
                          <w:szCs w:val="14"/>
                        </w:rPr>
                        <w:t>Правила безопасного обращения с газовыми приборами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3580130" distB="0" distL="0" distR="0" simplePos="0" relativeHeight="125829379" behindDoc="0" locked="0" layoutInCell="1" allowOverlap="1" wp14:anchorId="63AD3159" wp14:editId="064B203E">
            <wp:simplePos x="0" y="0"/>
            <wp:positionH relativeFrom="page">
              <wp:posOffset>1131570</wp:posOffset>
            </wp:positionH>
            <wp:positionV relativeFrom="paragraph">
              <wp:posOffset>3580130</wp:posOffset>
            </wp:positionV>
            <wp:extent cx="5943600" cy="351726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4360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209623" wp14:editId="7C2C653F">
                <wp:simplePos x="0" y="0"/>
                <wp:positionH relativeFrom="page">
                  <wp:posOffset>1616075</wp:posOffset>
                </wp:positionH>
                <wp:positionV relativeFrom="paragraph">
                  <wp:posOffset>5720080</wp:posOffset>
                </wp:positionV>
                <wp:extent cx="1551305" cy="41148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C4A09F" w14:textId="77777777" w:rsidR="00AB4BCC" w:rsidRDefault="00000000">
                            <w:pPr>
                              <w:pStyle w:val="a4"/>
                              <w:pBdr>
                                <w:top w:val="single" w:sz="0" w:space="0" w:color="3DA3BC"/>
                                <w:left w:val="single" w:sz="0" w:space="31" w:color="3DA3BC"/>
                                <w:bottom w:val="single" w:sz="0" w:space="0" w:color="3DA3BC"/>
                                <w:right w:val="single" w:sz="0" w:space="31" w:color="3DA3BC"/>
                              </w:pBdr>
                              <w:shd w:val="clear" w:color="auto" w:fill="3DA3BC"/>
                              <w:spacing w:line="230" w:lineRule="auto"/>
                            </w:pPr>
                            <w:r>
                              <w:rPr>
                                <w:rStyle w:val="a3"/>
                              </w:rPr>
                              <w:t xml:space="preserve">Баллоны с газом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color w:val="B4262E"/>
                              </w:rPr>
                              <w:t xml:space="preserve">нельзя </w:t>
                            </w:r>
                            <w:r>
                              <w:rPr>
                                <w:rStyle w:val="a3"/>
                              </w:rPr>
                              <w:t>оставлять рядом с источниками тепла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209623" id="Shape 7" o:spid="_x0000_s1027" type="#_x0000_t202" style="position:absolute;margin-left:127.25pt;margin-top:450.4pt;width:122.15pt;height:32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" filled="f" stroked="f">
                <v:textbox inset="0,0,0,0">
                  <w:txbxContent>
                    <w:p w14:paraId="4BC4A09F" w14:textId="77777777" w:rsidR="00AB4BCC" w:rsidRDefault="00000000">
                      <w:pPr>
                        <w:pStyle w:val="a4"/>
                        <w:pBdr>
                          <w:top w:val="single" w:sz="0" w:space="0" w:color="3DA3BC"/>
                          <w:left w:val="single" w:sz="0" w:space="31" w:color="3DA3BC"/>
                          <w:bottom w:val="single" w:sz="0" w:space="0" w:color="3DA3BC"/>
                          <w:right w:val="single" w:sz="0" w:space="31" w:color="3DA3BC"/>
                        </w:pBdr>
                        <w:shd w:val="clear" w:color="auto" w:fill="3DA3BC"/>
                        <w:spacing w:line="230" w:lineRule="auto"/>
                      </w:pPr>
                      <w:r>
                        <w:rPr>
                          <w:rStyle w:val="a3"/>
                        </w:rPr>
                        <w:t xml:space="preserve">Баллоны с газом </w:t>
                      </w:r>
                      <w:r>
                        <w:rPr>
                          <w:rStyle w:val="a3"/>
                          <w:b/>
                          <w:bCs/>
                          <w:color w:val="B4262E"/>
                        </w:rPr>
                        <w:t xml:space="preserve">нельзя </w:t>
                      </w:r>
                      <w:r>
                        <w:rPr>
                          <w:rStyle w:val="a3"/>
                        </w:rPr>
                        <w:t>оставлять рядом с источниками тепла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E352C5B" wp14:editId="68F36C4F">
                <wp:simplePos x="0" y="0"/>
                <wp:positionH relativeFrom="page">
                  <wp:posOffset>4170680</wp:posOffset>
                </wp:positionH>
                <wp:positionV relativeFrom="paragraph">
                  <wp:posOffset>4018915</wp:posOffset>
                </wp:positionV>
                <wp:extent cx="2517775" cy="5422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77DE27" w14:textId="77777777" w:rsidR="00AB4BCC" w:rsidRDefault="00000000">
                            <w:pPr>
                              <w:pStyle w:val="a4"/>
                              <w:pBdr>
                                <w:top w:val="single" w:sz="0" w:space="0" w:color="3DA3BC"/>
                                <w:left w:val="single" w:sz="0" w:space="31" w:color="3DA3BC"/>
                                <w:bottom w:val="single" w:sz="0" w:space="0" w:color="3DA3BC"/>
                                <w:right w:val="single" w:sz="0" w:space="31" w:color="3DA3BC"/>
                              </w:pBdr>
                              <w:shd w:val="clear" w:color="auto" w:fill="3DA3BC"/>
                              <w:spacing w:line="228" w:lineRule="auto"/>
                            </w:pPr>
                            <w:r>
                              <w:rPr>
                                <w:rStyle w:val="a3"/>
                              </w:rPr>
                              <w:t xml:space="preserve">Если пламя стало вместо синего оранжевым, начало дрожать и выделять копоть, газовым прибором пользоваться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color w:val="B4262E"/>
                              </w:rPr>
                              <w:t xml:space="preserve">нельзя </w:t>
                            </w:r>
                            <w:r>
                              <w:rPr>
                                <w:rStyle w:val="a3"/>
                              </w:rPr>
                              <w:t>— требуется ремонт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352C5B" id="Shape 9" o:spid="_x0000_s1028" type="#_x0000_t202" style="position:absolute;margin-left:328.4pt;margin-top:316.45pt;width:198.25pt;height:4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" filled="f" stroked="f">
                <v:textbox inset="0,0,0,0">
                  <w:txbxContent>
                    <w:p w14:paraId="7377DE27" w14:textId="77777777" w:rsidR="00AB4BCC" w:rsidRDefault="00000000">
                      <w:pPr>
                        <w:pStyle w:val="a4"/>
                        <w:pBdr>
                          <w:top w:val="single" w:sz="0" w:space="0" w:color="3DA3BC"/>
                          <w:left w:val="single" w:sz="0" w:space="31" w:color="3DA3BC"/>
                          <w:bottom w:val="single" w:sz="0" w:space="0" w:color="3DA3BC"/>
                          <w:right w:val="single" w:sz="0" w:space="31" w:color="3DA3BC"/>
                        </w:pBdr>
                        <w:shd w:val="clear" w:color="auto" w:fill="3DA3BC"/>
                        <w:spacing w:line="228" w:lineRule="auto"/>
                      </w:pPr>
                      <w:r>
                        <w:rPr>
                          <w:rStyle w:val="a3"/>
                        </w:rPr>
                        <w:t xml:space="preserve">Если пламя стало вместо синего оранжевым, начало дрожать и выделять копоть, газовым прибором пользоваться </w:t>
                      </w:r>
                      <w:r>
                        <w:rPr>
                          <w:rStyle w:val="a3"/>
                          <w:b/>
                          <w:bCs/>
                          <w:color w:val="B4262E"/>
                        </w:rPr>
                        <w:t xml:space="preserve">нельзя </w:t>
                      </w:r>
                      <w:r>
                        <w:rPr>
                          <w:rStyle w:val="a3"/>
                        </w:rPr>
                        <w:t>— требуется ремонт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5765A48D" w14:textId="77777777" w:rsidR="00AB4BCC" w:rsidRDefault="00000000">
      <w:pPr>
        <w:pStyle w:val="a4"/>
        <w:pBdr>
          <w:top w:val="single" w:sz="0" w:space="10" w:color="3DA3BC"/>
          <w:left w:val="single" w:sz="0" w:space="11" w:color="3DA3BC"/>
          <w:bottom w:val="single" w:sz="0" w:space="0" w:color="3DA3BC"/>
          <w:right w:val="single" w:sz="0" w:space="11" w:color="3DA3BC"/>
        </w:pBdr>
        <w:shd w:val="clear" w:color="auto" w:fill="3DA3BC"/>
        <w:ind w:left="4373"/>
        <w:rPr>
          <w:sz w:val="17"/>
          <w:szCs w:val="17"/>
        </w:rPr>
      </w:pPr>
      <w:r>
        <w:rPr>
          <w:rStyle w:val="a3"/>
          <w:rFonts w:ascii="Trebuchet MS" w:eastAsia="Trebuchet MS" w:hAnsi="Trebuchet MS" w:cs="Trebuchet MS"/>
          <w:b/>
          <w:bCs/>
          <w:color w:val="BEF6FB"/>
          <w:sz w:val="17"/>
          <w:szCs w:val="17"/>
        </w:rPr>
        <w:lastRenderedPageBreak/>
        <w:t>Правила безопасного обращения с газовыми приборами</w:t>
      </w:r>
    </w:p>
    <w:p w14:paraId="7166A8C2" w14:textId="77777777" w:rsidR="00AB4BCC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D8EF6F4" wp14:editId="50A4C9D4">
            <wp:extent cx="5943600" cy="390144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436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51E21" w14:textId="77777777" w:rsidR="00AB4BCC" w:rsidRDefault="00AB4BCC">
      <w:pPr>
        <w:spacing w:after="699" w:line="1" w:lineRule="exact"/>
      </w:pPr>
    </w:p>
    <w:p w14:paraId="64419102" w14:textId="77777777" w:rsidR="00AB4BCC" w:rsidRDefault="00AB4BCC">
      <w:pPr>
        <w:spacing w:line="1" w:lineRule="exact"/>
      </w:pPr>
    </w:p>
    <w:p w14:paraId="4264DC55" w14:textId="77777777" w:rsidR="00AB4BCC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CDFA607" wp14:editId="0AF1367C">
            <wp:extent cx="5925185" cy="379793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92518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58438" w14:textId="77777777" w:rsidR="00AB4BCC" w:rsidRDefault="00000000">
      <w:pPr>
        <w:spacing w:line="1" w:lineRule="exact"/>
      </w:pPr>
      <w:r>
        <w:br w:type="page"/>
      </w:r>
    </w:p>
    <w:p w14:paraId="7B8E1BED" w14:textId="77777777" w:rsidR="00AB4BCC" w:rsidRDefault="00000000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62C3E1A7" wp14:editId="0FB49CC3">
            <wp:extent cx="6108065" cy="377317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10806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24D29" w14:textId="77777777" w:rsidR="00AB4BCC" w:rsidRDefault="00AB4BCC">
      <w:pPr>
        <w:spacing w:after="659" w:line="1" w:lineRule="exact"/>
      </w:pPr>
    </w:p>
    <w:p w14:paraId="3FE6CD53" w14:textId="77777777" w:rsidR="00AB4BCC" w:rsidRDefault="00AB4BCC">
      <w:pPr>
        <w:spacing w:line="1" w:lineRule="exact"/>
      </w:pPr>
    </w:p>
    <w:p w14:paraId="145FC22C" w14:textId="77777777" w:rsidR="00AB4BCC" w:rsidRDefault="00000000">
      <w:pPr>
        <w:framePr w:w="9614" w:h="7320" w:wrap="notBeside" w:vAnchor="text" w:hAnchor="text" w:x="3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1EEE9732" wp14:editId="422B0F0A">
            <wp:extent cx="6108065" cy="465137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108065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8BD5E" w14:textId="77777777" w:rsidR="00AB4BC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270" distR="2982595" simplePos="0" relativeHeight="125829380" behindDoc="0" locked="0" layoutInCell="1" allowOverlap="1" wp14:anchorId="08ECBD1D" wp14:editId="7D1FCA23">
                <wp:simplePos x="0" y="0"/>
                <wp:positionH relativeFrom="column">
                  <wp:posOffset>2860040</wp:posOffset>
                </wp:positionH>
                <wp:positionV relativeFrom="paragraph">
                  <wp:posOffset>115570</wp:posOffset>
                </wp:positionV>
                <wp:extent cx="3124200" cy="1524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C3282" w14:textId="77777777" w:rsidR="00AB4BCC" w:rsidRDefault="00000000">
                            <w:pPr>
                              <w:pStyle w:val="a4"/>
                              <w:pBdr>
                                <w:top w:val="single" w:sz="0" w:space="0" w:color="3DA3BC"/>
                                <w:left w:val="single" w:sz="0" w:space="31" w:color="3DA3BC"/>
                                <w:bottom w:val="single" w:sz="0" w:space="0" w:color="3DA3BC"/>
                                <w:right w:val="single" w:sz="0" w:space="31" w:color="3DA3BC"/>
                              </w:pBdr>
                              <w:shd w:val="clear" w:color="auto" w:fill="3DA3BC"/>
                              <w:jc w:val="center"/>
                            </w:pPr>
                            <w:r>
                              <w:rPr>
                                <w:rStyle w:val="a3"/>
                                <w:rFonts w:ascii="Arial" w:eastAsia="Arial" w:hAnsi="Arial" w:cs="Arial"/>
                                <w:color w:val="BEF6FB"/>
                              </w:rPr>
                              <w:t>Правила безопасного обращения с газовыми приборами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ECBD1D" id="Shape 15" o:spid="_x0000_s1029" type="#_x0000_t202" style="position:absolute;margin-left:225.2pt;margin-top:9.1pt;width:246pt;height:12pt;z-index:125829380;visibility:visible;mso-wrap-style:square;mso-wrap-distance-left:.1pt;mso-wrap-distance-top:0;mso-wrap-distance-right:234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" filled="f" stroked="f">
                <v:textbox inset="0,0,0,0">
                  <w:txbxContent>
                    <w:p w14:paraId="072C3282" w14:textId="77777777" w:rsidR="00AB4BCC" w:rsidRDefault="00000000">
                      <w:pPr>
                        <w:pStyle w:val="a4"/>
                        <w:pBdr>
                          <w:top w:val="single" w:sz="0" w:space="0" w:color="3DA3BC"/>
                          <w:left w:val="single" w:sz="0" w:space="31" w:color="3DA3BC"/>
                          <w:bottom w:val="single" w:sz="0" w:space="0" w:color="3DA3BC"/>
                          <w:right w:val="single" w:sz="0" w:space="31" w:color="3DA3BC"/>
                        </w:pBdr>
                        <w:shd w:val="clear" w:color="auto" w:fill="3DA3BC"/>
                        <w:jc w:val="center"/>
                      </w:pPr>
                      <w:r>
                        <w:rPr>
                          <w:rStyle w:val="a3"/>
                          <w:rFonts w:ascii="Arial" w:eastAsia="Arial" w:hAnsi="Arial" w:cs="Arial"/>
                          <w:color w:val="BEF6FB"/>
                        </w:rPr>
                        <w:t>Правила безопасного обращения с газовыми приборами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0" distR="5368925" simplePos="0" relativeHeight="125829382" behindDoc="0" locked="0" layoutInCell="1" allowOverlap="1" wp14:anchorId="479AA14B" wp14:editId="122A8866">
                <wp:simplePos x="0" y="0"/>
                <wp:positionH relativeFrom="column">
                  <wp:posOffset>5262245</wp:posOffset>
                </wp:positionH>
                <wp:positionV relativeFrom="paragraph">
                  <wp:posOffset>4434840</wp:posOffset>
                </wp:positionV>
                <wp:extent cx="737870" cy="1524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F0FE17" w14:textId="77777777" w:rsidR="00AB4BCC" w:rsidRDefault="00000000">
                            <w:pPr>
                              <w:pStyle w:val="a4"/>
                              <w:pBdr>
                                <w:top w:val="single" w:sz="0" w:space="0" w:color="45A0B9"/>
                                <w:left w:val="single" w:sz="0" w:space="31" w:color="45A0B9"/>
                                <w:bottom w:val="single" w:sz="0" w:space="0" w:color="45A0B9"/>
                                <w:right w:val="single" w:sz="0" w:space="31" w:color="45A0B9"/>
                              </w:pBdr>
                              <w:shd w:val="clear" w:color="auto" w:fill="45A0B9"/>
                            </w:pPr>
                            <w:hyperlink r:id="rId15" w:history="1">
                              <w:r>
                                <w:rPr>
                                  <w:rStyle w:val="a3"/>
                                  <w:rFonts w:ascii="Arial" w:eastAsia="Arial" w:hAnsi="Arial" w:cs="Arial"/>
                                  <w:color w:val="BEF6FB"/>
                                  <w:lang w:val="en-US" w:eastAsia="en-US"/>
                                </w:rPr>
                                <w:t>www.gazzi.ru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9AA14B" id="Shape 17" o:spid="_x0000_s1030" type="#_x0000_t202" style="position:absolute;margin-left:414.35pt;margin-top:349.2pt;width:58.1pt;height:12pt;z-index:125829382;visibility:visible;mso-wrap-style:square;mso-wrap-distance-left:.1pt;mso-wrap-distance-top:0;mso-wrap-distance-right:422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" filled="f" stroked="f">
                <v:textbox inset="0,0,0,0">
                  <w:txbxContent>
                    <w:p w14:paraId="4AF0FE17" w14:textId="77777777" w:rsidR="00AB4BCC" w:rsidRDefault="00000000">
                      <w:pPr>
                        <w:pStyle w:val="a4"/>
                        <w:pBdr>
                          <w:top w:val="single" w:sz="0" w:space="0" w:color="45A0B9"/>
                          <w:left w:val="single" w:sz="0" w:space="31" w:color="45A0B9"/>
                          <w:bottom w:val="single" w:sz="0" w:space="0" w:color="45A0B9"/>
                          <w:right w:val="single" w:sz="0" w:space="31" w:color="45A0B9"/>
                        </w:pBdr>
                        <w:shd w:val="clear" w:color="auto" w:fill="45A0B9"/>
                      </w:pPr>
                      <w:hyperlink r:id="rId16" w:history="1">
                        <w:r>
                          <w:rPr>
                            <w:rStyle w:val="a3"/>
                            <w:rFonts w:ascii="Arial" w:eastAsia="Arial" w:hAnsi="Arial" w:cs="Arial"/>
                            <w:color w:val="BEF6FB"/>
                            <w:lang w:val="en-US" w:eastAsia="en-US"/>
                          </w:rPr>
                          <w:t>www.gazzi.ru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70" distR="4351020" simplePos="0" relativeHeight="125829384" behindDoc="0" locked="0" layoutInCell="1" allowOverlap="1" wp14:anchorId="04BF75D8" wp14:editId="40188934">
                <wp:simplePos x="0" y="0"/>
                <wp:positionH relativeFrom="column">
                  <wp:posOffset>1473200</wp:posOffset>
                </wp:positionH>
                <wp:positionV relativeFrom="paragraph">
                  <wp:posOffset>804545</wp:posOffset>
                </wp:positionV>
                <wp:extent cx="1755775" cy="8382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C1CBD" w14:textId="77777777" w:rsidR="00AB4BCC" w:rsidRDefault="00000000">
                            <w:pPr>
                              <w:pStyle w:val="a4"/>
                              <w:pBdr>
                                <w:top w:val="single" w:sz="0" w:space="0" w:color="3DA3BC"/>
                                <w:left w:val="single" w:sz="0" w:space="31" w:color="3DA3BC"/>
                                <w:bottom w:val="single" w:sz="0" w:space="0" w:color="3DA3BC"/>
                                <w:right w:val="single" w:sz="0" w:space="31" w:color="3DA3BC"/>
                              </w:pBdr>
                              <w:shd w:val="clear" w:color="auto" w:fill="3DA3BC"/>
                              <w:spacing w:line="32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Если в помещении пахнет газом, </w:t>
                            </w:r>
                            <w:r>
                              <w:rPr>
                                <w:rStyle w:val="a3"/>
                                <w:rFonts w:ascii="Tahoma" w:eastAsia="Tahoma" w:hAnsi="Tahoma" w:cs="Tahoma"/>
                                <w:b/>
                                <w:bCs/>
                                <w:color w:val="B4262E"/>
                                <w:sz w:val="20"/>
                                <w:szCs w:val="20"/>
                              </w:rPr>
                              <w:t xml:space="preserve">нельзя </w:t>
                            </w:r>
                            <w:r>
                              <w:rPr>
                                <w:rStyle w:val="a3"/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>зажигать огонь и пользоваться электрическими приборами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BF75D8" id="Shape 19" o:spid="_x0000_s1031" type="#_x0000_t202" style="position:absolute;margin-left:116pt;margin-top:63.35pt;width:138.25pt;height:66pt;z-index:125829384;visibility:visible;mso-wrap-style:square;mso-wrap-distance-left:.1pt;mso-wrap-distance-top:0;mso-wrap-distance-right:342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" filled="f" stroked="f">
                <v:textbox inset="0,0,0,0">
                  <w:txbxContent>
                    <w:p w14:paraId="228C1CBD" w14:textId="77777777" w:rsidR="00AB4BCC" w:rsidRDefault="00000000">
                      <w:pPr>
                        <w:pStyle w:val="a4"/>
                        <w:pBdr>
                          <w:top w:val="single" w:sz="0" w:space="0" w:color="3DA3BC"/>
                          <w:left w:val="single" w:sz="0" w:space="31" w:color="3DA3BC"/>
                          <w:bottom w:val="single" w:sz="0" w:space="0" w:color="3DA3BC"/>
                          <w:right w:val="single" w:sz="0" w:space="31" w:color="3DA3BC"/>
                        </w:pBdr>
                        <w:shd w:val="clear" w:color="auto" w:fill="3DA3BC"/>
                        <w:spacing w:line="32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Если в помещении пахнет газом, </w:t>
                      </w:r>
                      <w:r>
                        <w:rPr>
                          <w:rStyle w:val="a3"/>
                          <w:rFonts w:ascii="Tahoma" w:eastAsia="Tahoma" w:hAnsi="Tahoma" w:cs="Tahoma"/>
                          <w:b/>
                          <w:bCs/>
                          <w:color w:val="B4262E"/>
                          <w:sz w:val="20"/>
                          <w:szCs w:val="20"/>
                        </w:rPr>
                        <w:t xml:space="preserve">нельзя </w:t>
                      </w:r>
                      <w:r>
                        <w:rPr>
                          <w:rStyle w:val="a3"/>
                          <w:rFonts w:ascii="Tahoma" w:eastAsia="Tahoma" w:hAnsi="Tahoma" w:cs="Tahoma"/>
                          <w:sz w:val="20"/>
                          <w:szCs w:val="20"/>
                        </w:rPr>
                        <w:t>зажигать огонь и пользоваться электрическими приборами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AB4BCC">
      <w:pgSz w:w="11900" w:h="16840"/>
      <w:pgMar w:top="1132" w:right="653" w:bottom="993" w:left="1628" w:header="704" w:footer="5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7795" w14:textId="77777777" w:rsidR="00D71A22" w:rsidRDefault="00D71A22">
      <w:r>
        <w:separator/>
      </w:r>
    </w:p>
  </w:endnote>
  <w:endnote w:type="continuationSeparator" w:id="0">
    <w:p w14:paraId="3504158F" w14:textId="77777777" w:rsidR="00D71A22" w:rsidRDefault="00D7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098B" w14:textId="77777777" w:rsidR="00D71A22" w:rsidRDefault="00D71A22"/>
  </w:footnote>
  <w:footnote w:type="continuationSeparator" w:id="0">
    <w:p w14:paraId="30D8B353" w14:textId="77777777" w:rsidR="00D71A22" w:rsidRDefault="00D71A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80F07"/>
    <w:multiLevelType w:val="multilevel"/>
    <w:tmpl w:val="44B8A7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62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CC"/>
    <w:rsid w:val="006D2ACD"/>
    <w:rsid w:val="008C0E96"/>
    <w:rsid w:val="00AB4BCC"/>
    <w:rsid w:val="00D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B31E"/>
  <w15:docId w15:val="{0AA03A42-69E5-450C-866F-D2D4F2C8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E4F3F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a4">
    <w:name w:val="Подпись к картинке"/>
    <w:basedOn w:val="a"/>
    <w:link w:val="a3"/>
    <w:rPr>
      <w:rFonts w:ascii="Verdana" w:eastAsia="Verdana" w:hAnsi="Verdana" w:cs="Verdana"/>
      <w:color w:val="5E4F3F"/>
      <w:sz w:val="18"/>
      <w:szCs w:val="18"/>
    </w:rPr>
  </w:style>
  <w:style w:type="paragraph" w:customStyle="1" w:styleId="1">
    <w:name w:val="Основной текст1"/>
    <w:basedOn w:val="a"/>
    <w:link w:val="a5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6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2">
    <w:name w:val="Обычный1"/>
    <w:rsid w:val="006D2AC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agimnazia3.ucoz.ru/GAZ/pamyatka-gaz.pdf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zz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gazzi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Пользователь</cp:lastModifiedBy>
  <cp:revision>2</cp:revision>
  <dcterms:created xsi:type="dcterms:W3CDTF">2025-01-17T04:49:00Z</dcterms:created>
  <dcterms:modified xsi:type="dcterms:W3CDTF">2025-01-17T04:56:00Z</dcterms:modified>
</cp:coreProperties>
</file>