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Pr="00F06BCD" w:rsidRDefault="00E40906" w:rsidP="00E409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B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</w:t>
      </w:r>
      <w:r w:rsidRPr="00F06BCD">
        <w:rPr>
          <w:rFonts w:ascii="Times New Roman" w:hAnsi="Times New Roman"/>
          <w:sz w:val="28"/>
          <w:szCs w:val="28"/>
        </w:rPr>
        <w:t>ч</w:t>
      </w:r>
      <w:r w:rsidRPr="00F06BCD">
        <w:rPr>
          <w:rFonts w:ascii="Times New Roman" w:hAnsi="Times New Roman"/>
          <w:sz w:val="28"/>
          <w:szCs w:val="28"/>
        </w:rPr>
        <w:t>реждение</w:t>
      </w:r>
      <w:r w:rsidRPr="00F06BC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-153670</wp:posOffset>
            </wp:positionV>
            <wp:extent cx="1417320" cy="1424305"/>
            <wp:effectExtent l="19050" t="0" r="0" b="0"/>
            <wp:wrapTight wrapText="bothSides">
              <wp:wrapPolygon edited="0">
                <wp:start x="-290" y="0"/>
                <wp:lineTo x="-290" y="21379"/>
                <wp:lineTo x="21484" y="21379"/>
                <wp:lineTo x="21484" y="0"/>
                <wp:lineTo x="-290" y="0"/>
              </wp:wrapPolygon>
            </wp:wrapTight>
            <wp:docPr id="7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BCD">
        <w:rPr>
          <w:rFonts w:ascii="Times New Roman" w:hAnsi="Times New Roman"/>
          <w:sz w:val="28"/>
          <w:szCs w:val="28"/>
        </w:rPr>
        <w:t xml:space="preserve"> де</w:t>
      </w:r>
      <w:r w:rsidRPr="00F06BCD">
        <w:rPr>
          <w:rFonts w:ascii="Times New Roman" w:hAnsi="Times New Roman"/>
          <w:sz w:val="28"/>
          <w:szCs w:val="28"/>
        </w:rPr>
        <w:t>т</w:t>
      </w:r>
      <w:r w:rsidRPr="00F06BCD">
        <w:rPr>
          <w:rFonts w:ascii="Times New Roman" w:hAnsi="Times New Roman"/>
          <w:sz w:val="28"/>
          <w:szCs w:val="28"/>
        </w:rPr>
        <w:t>ский сад   № 67 «Аистёнок»</w:t>
      </w:r>
    </w:p>
    <w:p w:rsidR="00E40906" w:rsidRPr="00BE27A5" w:rsidRDefault="00E40906" w:rsidP="00E40906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color w:val="000000"/>
          <w:sz w:val="28"/>
          <w:szCs w:val="28"/>
        </w:rPr>
      </w:pPr>
      <w:proofErr w:type="spellStart"/>
      <w:r w:rsidRPr="00F06BCD">
        <w:rPr>
          <w:sz w:val="28"/>
          <w:szCs w:val="28"/>
        </w:rPr>
        <w:t>Старооскольского</w:t>
      </w:r>
      <w:proofErr w:type="spellEnd"/>
      <w:r w:rsidRPr="00F06BCD">
        <w:rPr>
          <w:sz w:val="28"/>
          <w:szCs w:val="28"/>
        </w:rPr>
        <w:t xml:space="preserve"> городского округа</w:t>
      </w: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Pr="00F74709" w:rsidRDefault="00E40906" w:rsidP="00E40906">
      <w:pPr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  <w:r w:rsidRPr="00F74709"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  <w:t>Консультация для родителей</w:t>
      </w:r>
    </w:p>
    <w:p w:rsidR="00E40906" w:rsidRPr="007D79F4" w:rsidRDefault="00E40906" w:rsidP="00E40906">
      <w:pPr>
        <w:spacing w:after="0" w:line="240" w:lineRule="auto"/>
        <w:ind w:left="-426" w:right="283" w:firstLine="284"/>
        <w:jc w:val="center"/>
        <w:outlineLvl w:val="0"/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</w:pPr>
      <w:r w:rsidRPr="00F74709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t>"Родителям о</w:t>
      </w:r>
      <w:r w:rsidRPr="007D79F4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t xml:space="preserve"> питании детей дошкольного возраста</w:t>
      </w:r>
      <w:r w:rsidRPr="00F74709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t>"</w:t>
      </w:r>
    </w:p>
    <w:p w:rsidR="00E40906" w:rsidRDefault="00E40906">
      <w:pPr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>
      <w:pPr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>
      <w:pPr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jc w:val="right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E40906" w:rsidRDefault="00E40906" w:rsidP="00E40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Подготовил:</w:t>
      </w:r>
    </w:p>
    <w:p w:rsidR="00E40906" w:rsidRDefault="00E40906" w:rsidP="00E40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Круговых Л.А.</w:t>
      </w:r>
    </w:p>
    <w:p w:rsidR="00E40906" w:rsidRDefault="00E40906" w:rsidP="00E409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40906" w:rsidRDefault="00E40906" w:rsidP="00E409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40906" w:rsidRDefault="00E40906" w:rsidP="00E409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40906" w:rsidRDefault="00E40906" w:rsidP="00E409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40906" w:rsidRDefault="00E40906" w:rsidP="00E409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40906" w:rsidRDefault="00E40906" w:rsidP="00E409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2025 учебный год</w:t>
      </w:r>
    </w:p>
    <w:p w:rsidR="007D79F4" w:rsidRPr="00F74709" w:rsidRDefault="007D79F4" w:rsidP="00E40906">
      <w:pPr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i/>
          <w:iCs/>
          <w:color w:val="632423" w:themeColor="accent2" w:themeShade="80"/>
          <w:kern w:val="36"/>
          <w:sz w:val="36"/>
          <w:szCs w:val="28"/>
        </w:rPr>
      </w:pPr>
    </w:p>
    <w:p w:rsidR="007D79F4" w:rsidRPr="007D79F4" w:rsidRDefault="007D79F4" w:rsidP="007D79F4">
      <w:pPr>
        <w:spacing w:after="0" w:line="240" w:lineRule="auto"/>
        <w:ind w:left="-426" w:right="283" w:firstLine="284"/>
        <w:jc w:val="center"/>
        <w:outlineLvl w:val="0"/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</w:pPr>
      <w:r w:rsidRPr="00F74709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lastRenderedPageBreak/>
        <w:t>"Родителям о</w:t>
      </w:r>
      <w:r w:rsidRPr="007D79F4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t xml:space="preserve"> питании детей д</w:t>
      </w:r>
      <w:r w:rsidRPr="007D79F4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t>о</w:t>
      </w:r>
      <w:r w:rsidRPr="007D79F4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t>школьного возраста</w:t>
      </w:r>
      <w:r w:rsidRPr="00F74709">
        <w:rPr>
          <w:rFonts w:ascii="Times New Roman" w:eastAsia="Times New Roman" w:hAnsi="Times New Roman" w:cs="Times New Roman"/>
          <w:i/>
          <w:iCs/>
          <w:color w:val="244061" w:themeColor="accent1" w:themeShade="80"/>
          <w:kern w:val="36"/>
          <w:sz w:val="36"/>
          <w:szCs w:val="28"/>
        </w:rPr>
        <w:t>"</w:t>
      </w:r>
    </w:p>
    <w:p w:rsidR="007D79F4" w:rsidRPr="00F74709" w:rsidRDefault="007D79F4" w:rsidP="007D79F4">
      <w:pPr>
        <w:spacing w:after="0" w:line="240" w:lineRule="auto"/>
        <w:ind w:left="-426" w:right="283" w:firstLine="284"/>
        <w:rPr>
          <w:rFonts w:ascii="Times New Roman" w:eastAsia="Times New Roman" w:hAnsi="Times New Roman" w:cs="Times New Roman"/>
          <w:color w:val="534F4F"/>
          <w:sz w:val="28"/>
          <w:szCs w:val="28"/>
        </w:rPr>
      </w:pPr>
    </w:p>
    <w:p w:rsidR="007D79F4" w:rsidRPr="00F74709" w:rsidRDefault="007D79F4" w:rsidP="007D79F4">
      <w:pPr>
        <w:spacing w:after="0" w:line="240" w:lineRule="auto"/>
        <w:ind w:left="-426" w:right="283" w:firstLine="284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</w:pPr>
      <w:r w:rsidRPr="00F74709">
        <w:rPr>
          <w:rFonts w:ascii="Times New Roman" w:eastAsia="Times New Roman" w:hAnsi="Times New Roman" w:cs="Times New Roman"/>
          <w:i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197485</wp:posOffset>
            </wp:positionV>
            <wp:extent cx="2286000" cy="2105025"/>
            <wp:effectExtent l="0" t="0" r="0" b="0"/>
            <wp:wrapSquare wrapText="bothSides"/>
            <wp:docPr id="1" name="Рисунок 0" descr="84216390_bo1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16390_bo1y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70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Дорогие </w:t>
      </w:r>
      <w:proofErr w:type="gramStart"/>
      <w:r w:rsidRPr="00F7470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родители</w:t>
      </w:r>
      <w:proofErr w:type="gramEnd"/>
      <w:r w:rsidRPr="00F7470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п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очему так важны в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о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просы питания современных д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е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тей? Вы все знаете, как часто сейчас встречаются у детей различные хрон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и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ческие заболевания. Уже с раннего возраста формируются такие хронич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е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ские поражения жел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у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дочно-кишечного тракта, как, например, хронический гастрит, хронический холецистит, </w:t>
      </w:r>
      <w:proofErr w:type="spellStart"/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дискинезия</w:t>
      </w:r>
      <w:proofErr w:type="spellEnd"/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желчных путей и другие. В становлении этих хронич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е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ских поражений органов пищеварения, а также других заболев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а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ний (аллергические поражения дыхательной системы, кожи) немалое значение имеет нераци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о</w:t>
      </w:r>
      <w:r w:rsidRPr="007D79F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нальное питание.</w:t>
      </w:r>
      <w:r w:rsidRPr="00F7470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 </w:t>
      </w:r>
    </w:p>
    <w:p w:rsidR="00405B3A" w:rsidRPr="00F74709" w:rsidRDefault="00405B3A" w:rsidP="00405B3A">
      <w:pPr>
        <w:spacing w:after="0" w:line="240" w:lineRule="auto"/>
        <w:ind w:left="-426" w:right="283" w:firstLine="284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Существует истина, которую должна знать каждая мать: не так важно, сколько съест ребенок, важнее – сколько он сможет усвоить! </w:t>
      </w:r>
    </w:p>
    <w:p w:rsidR="00405B3A" w:rsidRPr="00F74709" w:rsidRDefault="00405B3A" w:rsidP="00405B3A">
      <w:pPr>
        <w:spacing w:after="0" w:line="240" w:lineRule="auto"/>
        <w:ind w:left="-426" w:right="283" w:firstLine="284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Желание есть возникает тогда, когда человек успел поработать, подв</w:t>
      </w:r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</w:t>
      </w:r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гаться. К этому моменту начинают активизироваться </w:t>
      </w:r>
      <w:proofErr w:type="gramStart"/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желудочные</w:t>
      </w:r>
      <w:proofErr w:type="gramEnd"/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фе</w:t>
      </w:r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</w:t>
      </w:r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менты, </w:t>
      </w:r>
      <w:proofErr w:type="gramStart"/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переваривающие</w:t>
      </w:r>
      <w:proofErr w:type="gramEnd"/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пищу. Чем приятнее </w:t>
      </w:r>
      <w:proofErr w:type="gramStart"/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запах</w:t>
      </w:r>
      <w:proofErr w:type="gramEnd"/>
      <w:r w:rsidRPr="00F7470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и вид пищи, тем больше активность ферментов в желудке и тем сильнее ощущение голода.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170815</wp:posOffset>
            </wp:positionV>
            <wp:extent cx="3079750" cy="1847850"/>
            <wp:effectExtent l="19050" t="0" r="6350" b="0"/>
            <wp:wrapSquare wrapText="bothSides"/>
            <wp:docPr id="2" name="Рисунок 1" descr="original-134400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13440041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color w:val="FF0000"/>
          <w:sz w:val="28"/>
          <w:szCs w:val="28"/>
        </w:rPr>
      </w:pPr>
      <w:r w:rsidRPr="00F74709">
        <w:rPr>
          <w:rStyle w:val="a6"/>
          <w:color w:val="FF0000"/>
          <w:sz w:val="28"/>
          <w:szCs w:val="28"/>
        </w:rPr>
        <w:t>Утреннее отсутствие аппетита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А как мы обычно кормим детей? Р</w:t>
      </w:r>
      <w:r w:rsidRPr="00F74709">
        <w:rPr>
          <w:color w:val="000000"/>
          <w:sz w:val="28"/>
          <w:szCs w:val="28"/>
        </w:rPr>
        <w:t>е</w:t>
      </w:r>
      <w:r w:rsidRPr="00F74709">
        <w:rPr>
          <w:color w:val="000000"/>
          <w:sz w:val="28"/>
          <w:szCs w:val="28"/>
        </w:rPr>
        <w:t>бенок только встал с постели. Как правило, он еще не совсем просну</w:t>
      </w:r>
      <w:r w:rsidRPr="00F74709">
        <w:rPr>
          <w:color w:val="000000"/>
          <w:sz w:val="28"/>
          <w:szCs w:val="28"/>
        </w:rPr>
        <w:t>л</w:t>
      </w:r>
      <w:r w:rsidRPr="00F74709">
        <w:rPr>
          <w:color w:val="000000"/>
          <w:sz w:val="28"/>
          <w:szCs w:val="28"/>
        </w:rPr>
        <w:t xml:space="preserve">ся, не подвигался. Желания </w:t>
      </w:r>
      <w:proofErr w:type="gramStart"/>
      <w:r w:rsidRPr="00F74709">
        <w:rPr>
          <w:color w:val="000000"/>
          <w:sz w:val="28"/>
          <w:szCs w:val="28"/>
        </w:rPr>
        <w:t>есть у него еще нет</w:t>
      </w:r>
      <w:proofErr w:type="gramEnd"/>
      <w:r w:rsidRPr="00F74709">
        <w:rPr>
          <w:color w:val="000000"/>
          <w:sz w:val="28"/>
          <w:szCs w:val="28"/>
        </w:rPr>
        <w:t>. А мама утром тор</w:t>
      </w:r>
      <w:r w:rsidRPr="00F74709">
        <w:rPr>
          <w:color w:val="000000"/>
          <w:sz w:val="28"/>
          <w:szCs w:val="28"/>
        </w:rPr>
        <w:t>о</w:t>
      </w:r>
      <w:r w:rsidRPr="00F74709">
        <w:rPr>
          <w:color w:val="000000"/>
          <w:sz w:val="28"/>
          <w:szCs w:val="28"/>
        </w:rPr>
        <w:t>пится на работу и начинает насильно кормить ребенка. Малыш нервнич</w:t>
      </w:r>
      <w:r w:rsidRPr="00F74709">
        <w:rPr>
          <w:color w:val="000000"/>
          <w:sz w:val="28"/>
          <w:szCs w:val="28"/>
        </w:rPr>
        <w:t>а</w:t>
      </w:r>
      <w:r w:rsidRPr="00F74709">
        <w:rPr>
          <w:color w:val="000000"/>
          <w:sz w:val="28"/>
          <w:szCs w:val="28"/>
        </w:rPr>
        <w:t xml:space="preserve">ет, из-за этого у него не выделяются ферменты, </w:t>
      </w:r>
      <w:proofErr w:type="spellStart"/>
      <w:r w:rsidRPr="00F74709">
        <w:rPr>
          <w:color w:val="000000"/>
          <w:sz w:val="28"/>
          <w:szCs w:val="28"/>
        </w:rPr>
        <w:t>спазмируется</w:t>
      </w:r>
      <w:proofErr w:type="spellEnd"/>
      <w:r w:rsidRPr="00F74709">
        <w:rPr>
          <w:color w:val="000000"/>
          <w:sz w:val="28"/>
          <w:szCs w:val="28"/>
        </w:rPr>
        <w:t xml:space="preserve"> желчный пузырь и не выходит желчь для перевар</w:t>
      </w:r>
      <w:r w:rsidRPr="00F74709">
        <w:rPr>
          <w:color w:val="000000"/>
          <w:sz w:val="28"/>
          <w:szCs w:val="28"/>
        </w:rPr>
        <w:t>и</w:t>
      </w:r>
      <w:r w:rsidRPr="00F74709">
        <w:rPr>
          <w:color w:val="000000"/>
          <w:sz w:val="28"/>
          <w:szCs w:val="28"/>
        </w:rPr>
        <w:t>вания пищи. Мама считает, что у него пл</w:t>
      </w:r>
      <w:r w:rsidRPr="00F74709">
        <w:rPr>
          <w:color w:val="000000"/>
          <w:sz w:val="28"/>
          <w:szCs w:val="28"/>
        </w:rPr>
        <w:t>о</w:t>
      </w:r>
      <w:r w:rsidRPr="00F74709">
        <w:rPr>
          <w:color w:val="000000"/>
          <w:sz w:val="28"/>
          <w:szCs w:val="28"/>
        </w:rPr>
        <w:t>хой аппетит, но ведь нельзя его отпустить из дома голодным!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rStyle w:val="a6"/>
          <w:color w:val="FF0000"/>
          <w:sz w:val="40"/>
          <w:szCs w:val="28"/>
        </w:rPr>
      </w:pPr>
      <w:r w:rsidRPr="00F74709">
        <w:rPr>
          <w:rStyle w:val="a6"/>
          <w:color w:val="FF0000"/>
          <w:sz w:val="40"/>
          <w:szCs w:val="28"/>
        </w:rPr>
        <w:t>Не добивайтесь аппетита принуждением!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color w:val="FF0000"/>
          <w:sz w:val="40"/>
          <w:szCs w:val="28"/>
        </w:rPr>
      </w:pP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 xml:space="preserve">Стоит ли так бояться голода? Лучше пусть ребенок съест с аппетитом кусок хлеба, тщательно </w:t>
      </w:r>
      <w:proofErr w:type="gramStart"/>
      <w:r w:rsidRPr="00F74709">
        <w:rPr>
          <w:color w:val="000000"/>
          <w:sz w:val="28"/>
          <w:szCs w:val="28"/>
        </w:rPr>
        <w:t>его</w:t>
      </w:r>
      <w:proofErr w:type="gramEnd"/>
      <w:r w:rsidRPr="00F74709">
        <w:rPr>
          <w:color w:val="000000"/>
          <w:sz w:val="28"/>
          <w:szCs w:val="28"/>
        </w:rPr>
        <w:t xml:space="preserve"> пережевывая, чем под материнский крик – ранний за</w:t>
      </w:r>
      <w:r w:rsidRPr="00F74709">
        <w:rPr>
          <w:color w:val="000000"/>
          <w:sz w:val="28"/>
          <w:szCs w:val="28"/>
        </w:rPr>
        <w:t>в</w:t>
      </w:r>
      <w:r w:rsidRPr="00F74709">
        <w:rPr>
          <w:color w:val="000000"/>
          <w:sz w:val="28"/>
          <w:szCs w:val="28"/>
        </w:rPr>
        <w:t xml:space="preserve">трак, который вряд ли переварится. Если прием пищи становится мучением для матери и ребенка, то у ребенка может возникнуть отвращение к еде. 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color w:val="FF0000"/>
          <w:sz w:val="32"/>
          <w:szCs w:val="28"/>
        </w:rPr>
      </w:pP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rStyle w:val="a6"/>
          <w:color w:val="FF0000"/>
          <w:sz w:val="36"/>
          <w:szCs w:val="28"/>
        </w:rPr>
      </w:pPr>
      <w:r w:rsidRPr="00F74709">
        <w:rPr>
          <w:rStyle w:val="a6"/>
          <w:color w:val="FF0000"/>
          <w:sz w:val="36"/>
          <w:szCs w:val="28"/>
        </w:rPr>
        <w:t>Почему важно не спешить во время еды?</w:t>
      </w:r>
    </w:p>
    <w:p w:rsidR="00405B3A" w:rsidRPr="00F74709" w:rsidRDefault="00405B3A" w:rsidP="00F74709">
      <w:pPr>
        <w:pStyle w:val="a3"/>
        <w:shd w:val="clear" w:color="auto" w:fill="FFFFFF"/>
        <w:tabs>
          <w:tab w:val="left" w:pos="3030"/>
        </w:tabs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lastRenderedPageBreak/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 переваренная пища проходит в двенадцатиперстную кишку, тонкую и толстую кишки – и травмирует их.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12"/>
          <w:szCs w:val="28"/>
        </w:rPr>
      </w:pPr>
    </w:p>
    <w:p w:rsidR="00405B3A" w:rsidRPr="00F74709" w:rsidRDefault="00F74709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color w:val="FF0000"/>
          <w:sz w:val="32"/>
          <w:szCs w:val="28"/>
        </w:rPr>
      </w:pPr>
      <w:r w:rsidRPr="00F74709">
        <w:rPr>
          <w:b/>
          <w:bCs/>
          <w:noProof/>
          <w:color w:val="FF0000"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53975</wp:posOffset>
            </wp:positionV>
            <wp:extent cx="1743075" cy="1162050"/>
            <wp:effectExtent l="19050" t="0" r="9525" b="0"/>
            <wp:wrapSquare wrapText="bothSides"/>
            <wp:docPr id="3" name="Рисунок 2" descr="depositphotos_30931805-Empty-plate-left-after-d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931805-Empty-plate-left-after-dinn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5B3A" w:rsidRPr="00F74709">
        <w:rPr>
          <w:rStyle w:val="a6"/>
          <w:color w:val="FF0000"/>
          <w:sz w:val="32"/>
          <w:szCs w:val="28"/>
        </w:rPr>
        <w:t>Пустая тарелка – не всегда хорошо!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Во время еды нельзя отвлекать ребенка игрушками, сказками и т.д. А если он отказывается от еды, то, может быть, он еще не голоден. Но мать хочет его накормить. Она ему читает в лучшем случае, а в ху</w:t>
      </w:r>
      <w:r w:rsidRPr="00F74709">
        <w:rPr>
          <w:color w:val="000000"/>
          <w:sz w:val="28"/>
          <w:szCs w:val="28"/>
        </w:rPr>
        <w:t>д</w:t>
      </w:r>
      <w:r w:rsidRPr="00F74709">
        <w:rPr>
          <w:color w:val="000000"/>
          <w:sz w:val="28"/>
          <w:szCs w:val="28"/>
        </w:rPr>
        <w:t xml:space="preserve">шем – сердится на него. А </w:t>
      </w:r>
      <w:r w:rsidR="00F74709" w:rsidRPr="00F74709">
        <w:rPr>
          <w:color w:val="000000"/>
          <w:sz w:val="28"/>
          <w:szCs w:val="28"/>
        </w:rPr>
        <w:t>ребенок</w:t>
      </w:r>
      <w:r w:rsidRPr="00F74709">
        <w:rPr>
          <w:color w:val="000000"/>
          <w:sz w:val="28"/>
          <w:szCs w:val="28"/>
        </w:rPr>
        <w:t xml:space="preserve"> автоматически открывает рот, и туда ему вливается пища. Мать утешает себя тем, что тарелка опустела и ей кажется, что малыш будет сыт. А он не сыт. Он ничего не пер</w:t>
      </w:r>
      <w:r w:rsidRPr="00F74709">
        <w:rPr>
          <w:color w:val="000000"/>
          <w:sz w:val="28"/>
          <w:szCs w:val="28"/>
        </w:rPr>
        <w:t>е</w:t>
      </w:r>
      <w:r w:rsidRPr="00F74709">
        <w:rPr>
          <w:color w:val="000000"/>
          <w:sz w:val="28"/>
          <w:szCs w:val="28"/>
        </w:rPr>
        <w:t>варит. Он сделал первый шаг к желудочно-кишечной патологии.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10"/>
          <w:szCs w:val="28"/>
        </w:rPr>
      </w:pPr>
    </w:p>
    <w:p w:rsidR="00405B3A" w:rsidRPr="00F74709" w:rsidRDefault="00405B3A" w:rsidP="00F74709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color w:val="FF0000"/>
          <w:sz w:val="36"/>
          <w:szCs w:val="28"/>
        </w:rPr>
      </w:pPr>
      <w:r w:rsidRPr="00F74709">
        <w:rPr>
          <w:rStyle w:val="a6"/>
          <w:color w:val="FF0000"/>
          <w:sz w:val="36"/>
          <w:szCs w:val="28"/>
        </w:rPr>
        <w:t>Почему надо избегать перекармливания?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Аппетит снижается и у перекормленных детей. Их бесконечно пичкают вс</w:t>
      </w:r>
      <w:r w:rsidRPr="00F74709">
        <w:rPr>
          <w:color w:val="000000"/>
          <w:sz w:val="28"/>
          <w:szCs w:val="28"/>
        </w:rPr>
        <w:t>я</w:t>
      </w:r>
      <w:r w:rsidRPr="00F74709">
        <w:rPr>
          <w:color w:val="000000"/>
          <w:sz w:val="28"/>
          <w:szCs w:val="28"/>
        </w:rPr>
        <w:t xml:space="preserve">кими вкусными яствами. Они не знают чувства голода, </w:t>
      </w:r>
      <w:proofErr w:type="gramStart"/>
      <w:r w:rsidRPr="00F74709">
        <w:rPr>
          <w:color w:val="000000"/>
          <w:sz w:val="28"/>
          <w:szCs w:val="28"/>
        </w:rPr>
        <w:t>а</w:t>
      </w:r>
      <w:proofErr w:type="gramEnd"/>
      <w:r w:rsidRPr="00F74709">
        <w:rPr>
          <w:color w:val="000000"/>
          <w:sz w:val="28"/>
          <w:szCs w:val="28"/>
        </w:rPr>
        <w:t xml:space="preserve"> следовательно, не знают положительных эмоций при его утолении.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</w:p>
    <w:p w:rsidR="00405B3A" w:rsidRPr="00F74709" w:rsidRDefault="00405B3A" w:rsidP="00F74709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color w:val="FF0000"/>
          <w:sz w:val="28"/>
          <w:szCs w:val="28"/>
        </w:rPr>
      </w:pPr>
      <w:r w:rsidRPr="00F74709">
        <w:rPr>
          <w:rStyle w:val="a6"/>
          <w:color w:val="FF0000"/>
          <w:sz w:val="28"/>
          <w:szCs w:val="28"/>
        </w:rPr>
        <w:t>Какой объем пиши должен быть у ребенка дошкольного возраста?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Емкость желудка у детей изменяется с возрастом. Если у годовалого ребенка она равна 250-300 г, то у трехлетнего – 350-400 г, а у четырехлетнего – 450-500 г. Поэтому питание должно быть дифференцированным по величине разового и суточного объема пищи в зависимости от возраста детей.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Конечно же, объем пищи зависит и от аппетита детей. Если у ребенка хор</w:t>
      </w:r>
      <w:r w:rsidRPr="00F74709">
        <w:rPr>
          <w:color w:val="000000"/>
          <w:sz w:val="28"/>
          <w:szCs w:val="28"/>
        </w:rPr>
        <w:t>о</w:t>
      </w:r>
      <w:r w:rsidRPr="00F74709">
        <w:rPr>
          <w:color w:val="000000"/>
          <w:sz w:val="28"/>
          <w:szCs w:val="28"/>
        </w:rPr>
        <w:t>ший аппетит, не злоупотребляйте этим, не приучайте его к чрезмерно обил</w:t>
      </w:r>
      <w:r w:rsidRPr="00F74709">
        <w:rPr>
          <w:color w:val="000000"/>
          <w:sz w:val="28"/>
          <w:szCs w:val="28"/>
        </w:rPr>
        <w:t>ь</w:t>
      </w:r>
      <w:r w:rsidRPr="00F74709">
        <w:rPr>
          <w:color w:val="000000"/>
          <w:sz w:val="28"/>
          <w:szCs w:val="28"/>
        </w:rPr>
        <w:t>ному питанию. Рано или поздно это приведет к избыточному жироотложению и нарушению здоровья ребенка. Если же аппетит снижен, и ребенок не всегда съедает предлагаемую ему пищу в достаточном количестве, то ему надо временно организовать пятый прием пищи в качестве дополнительного ужина в 21 час или раннего завтрака, если ребенок просыпается слишком рано – в 5-6 часов утра. На дополнительный прием пищи обычно рекомендуется давать стакан теплого молока, кефир или йогурт с печеньем или кусочком булочки.</w:t>
      </w:r>
    </w:p>
    <w:p w:rsidR="00405B3A" w:rsidRPr="00F74709" w:rsidRDefault="00405B3A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Общий объем пищи на целый день составляет в среднем: для детей в три года – 1500-1600 г, для детей в четыре года – 1700-1750 г. Суточное количество распределяется между отдельными приемами пищи относительно равномерно: 350-400 г и 400-500 г соответственно возрасту детей, обед дается в оптимал</w:t>
      </w:r>
      <w:r w:rsidRPr="00F74709">
        <w:rPr>
          <w:color w:val="000000"/>
          <w:sz w:val="28"/>
          <w:szCs w:val="28"/>
        </w:rPr>
        <w:t>ь</w:t>
      </w:r>
      <w:r w:rsidRPr="00F74709">
        <w:rPr>
          <w:color w:val="000000"/>
          <w:sz w:val="28"/>
          <w:szCs w:val="28"/>
        </w:rPr>
        <w:t>ном объеме.</w:t>
      </w:r>
    </w:p>
    <w:p w:rsidR="00405B3A" w:rsidRPr="00F74709" w:rsidRDefault="00405B3A" w:rsidP="00F74709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color w:val="FF0000"/>
          <w:sz w:val="48"/>
          <w:szCs w:val="28"/>
        </w:rPr>
      </w:pPr>
      <w:r w:rsidRPr="00F74709">
        <w:rPr>
          <w:rStyle w:val="a6"/>
          <w:color w:val="FF0000"/>
          <w:sz w:val="48"/>
          <w:szCs w:val="28"/>
        </w:rPr>
        <w:t>Продукты питания</w:t>
      </w:r>
    </w:p>
    <w:p w:rsidR="00405B3A" w:rsidRPr="00F74709" w:rsidRDefault="00F74709" w:rsidP="00405B3A">
      <w:pPr>
        <w:pStyle w:val="a3"/>
        <w:shd w:val="clear" w:color="auto" w:fill="FFFFFF"/>
        <w:spacing w:before="0" w:beforeAutospacing="0" w:after="0" w:afterAutospacing="0"/>
        <w:ind w:left="-426" w:right="28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15240</wp:posOffset>
            </wp:positionV>
            <wp:extent cx="2710815" cy="2028825"/>
            <wp:effectExtent l="19050" t="0" r="0" b="0"/>
            <wp:wrapSquare wrapText="bothSides"/>
            <wp:docPr id="4" name="Рисунок 3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Рациональное полноценное питание детей дошкольного возраста обеспечив</w:t>
      </w:r>
      <w:r w:rsidR="00405B3A" w:rsidRPr="00F74709">
        <w:rPr>
          <w:color w:val="000000"/>
          <w:sz w:val="28"/>
          <w:szCs w:val="28"/>
        </w:rPr>
        <w:t>а</w:t>
      </w:r>
      <w:r w:rsidR="00405B3A" w:rsidRPr="00F74709">
        <w:rPr>
          <w:color w:val="000000"/>
          <w:sz w:val="28"/>
          <w:szCs w:val="28"/>
        </w:rPr>
        <w:t>ется, как и у взрослого человека, широким ассорт</w:t>
      </w:r>
      <w:r w:rsidR="00405B3A" w:rsidRPr="00F74709">
        <w:rPr>
          <w:color w:val="000000"/>
          <w:sz w:val="28"/>
          <w:szCs w:val="28"/>
        </w:rPr>
        <w:t>и</w:t>
      </w:r>
      <w:r w:rsidR="00405B3A" w:rsidRPr="00F74709">
        <w:rPr>
          <w:color w:val="000000"/>
          <w:sz w:val="28"/>
          <w:szCs w:val="28"/>
        </w:rPr>
        <w:t>ментом продуктов животного и растител</w:t>
      </w:r>
      <w:r w:rsidR="00405B3A" w:rsidRPr="00F74709">
        <w:rPr>
          <w:color w:val="000000"/>
          <w:sz w:val="28"/>
          <w:szCs w:val="28"/>
        </w:rPr>
        <w:t>ь</w:t>
      </w:r>
      <w:r w:rsidR="00405B3A" w:rsidRPr="00F74709">
        <w:rPr>
          <w:color w:val="000000"/>
          <w:sz w:val="28"/>
          <w:szCs w:val="28"/>
        </w:rPr>
        <w:t>ного происхождения. Исключением явл</w:t>
      </w:r>
      <w:r w:rsidR="00405B3A" w:rsidRPr="00F74709">
        <w:rPr>
          <w:color w:val="000000"/>
          <w:sz w:val="28"/>
          <w:szCs w:val="28"/>
        </w:rPr>
        <w:t>я</w:t>
      </w:r>
      <w:r w:rsidR="00405B3A" w:rsidRPr="00F74709">
        <w:rPr>
          <w:color w:val="000000"/>
          <w:sz w:val="28"/>
          <w:szCs w:val="28"/>
        </w:rPr>
        <w:t>ются жирные сорта мяса и птиц (гуси, утки), а также острые приправы (уксус, горчица, хрен, горький перец). Чем шире и разнообразнее набор продуктов, испол</w:t>
      </w:r>
      <w:r w:rsidR="00405B3A" w:rsidRPr="00F74709">
        <w:rPr>
          <w:color w:val="000000"/>
          <w:sz w:val="28"/>
          <w:szCs w:val="28"/>
        </w:rPr>
        <w:t>ь</w:t>
      </w:r>
      <w:r w:rsidR="00405B3A" w:rsidRPr="00F74709">
        <w:rPr>
          <w:color w:val="000000"/>
          <w:sz w:val="28"/>
          <w:szCs w:val="28"/>
        </w:rPr>
        <w:t>зуемых при приготовлении пищи, тем полноценнее питание ребенка.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6E33C4">
        <w:rPr>
          <w:color w:val="244061" w:themeColor="accent1" w:themeShade="80"/>
          <w:sz w:val="28"/>
          <w:szCs w:val="28"/>
        </w:rPr>
        <w:t xml:space="preserve">Ценность продуктов животного происхождения </w:t>
      </w:r>
      <w:r w:rsidRPr="00F74709">
        <w:rPr>
          <w:color w:val="000000"/>
          <w:sz w:val="28"/>
          <w:szCs w:val="28"/>
        </w:rPr>
        <w:t>(молоко и молочные пр</w:t>
      </w:r>
      <w:r w:rsidRPr="00F74709">
        <w:rPr>
          <w:color w:val="000000"/>
          <w:sz w:val="28"/>
          <w:szCs w:val="28"/>
        </w:rPr>
        <w:t>о</w:t>
      </w:r>
      <w:r w:rsidRPr="00F74709">
        <w:rPr>
          <w:color w:val="000000"/>
          <w:sz w:val="28"/>
          <w:szCs w:val="28"/>
        </w:rPr>
        <w:t>дукты, мясо, мясные изделия и субпродукты, рыба, яйца) состоит, прежде всего, в том, что они являются источниками полноценных, легкоусвояемых белков, а также целого ряда витаминов, минеральных веществ и микроэлеме</w:t>
      </w:r>
      <w:r w:rsidRPr="00F74709">
        <w:rPr>
          <w:color w:val="000000"/>
          <w:sz w:val="28"/>
          <w:szCs w:val="28"/>
        </w:rPr>
        <w:t>н</w:t>
      </w:r>
      <w:r w:rsidRPr="00F74709">
        <w:rPr>
          <w:color w:val="000000"/>
          <w:sz w:val="28"/>
          <w:szCs w:val="28"/>
        </w:rPr>
        <w:t>тов.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6E33C4">
        <w:rPr>
          <w:color w:val="244061" w:themeColor="accent1" w:themeShade="80"/>
          <w:sz w:val="28"/>
          <w:szCs w:val="28"/>
        </w:rPr>
        <w:t>Ценность продуктов растительного происхождения</w:t>
      </w:r>
      <w:r w:rsidRPr="00F74709">
        <w:rPr>
          <w:color w:val="000000"/>
          <w:sz w:val="28"/>
          <w:szCs w:val="28"/>
        </w:rPr>
        <w:t xml:space="preserve"> состоит в их богатстве разнообразными углеводами (фруктоза, глюкоза, сахароза, крахмал, пектины, клетчатка), они являются важнейшим источником витаминов, особенно аско</w:t>
      </w:r>
      <w:r w:rsidRPr="00F74709">
        <w:rPr>
          <w:color w:val="000000"/>
          <w:sz w:val="28"/>
          <w:szCs w:val="28"/>
        </w:rPr>
        <w:t>р</w:t>
      </w:r>
      <w:r w:rsidRPr="00F74709">
        <w:rPr>
          <w:color w:val="000000"/>
          <w:sz w:val="28"/>
          <w:szCs w:val="28"/>
        </w:rPr>
        <w:t xml:space="preserve">биновой кислоты (витамин С), рутина (витамин Р), </w:t>
      </w:r>
      <w:proofErr w:type="spellStart"/>
      <w:r w:rsidRPr="00F74709">
        <w:rPr>
          <w:color w:val="000000"/>
          <w:sz w:val="28"/>
          <w:szCs w:val="28"/>
        </w:rPr>
        <w:t>бета-каротина</w:t>
      </w:r>
      <w:proofErr w:type="spellEnd"/>
      <w:r w:rsidRPr="00F74709">
        <w:rPr>
          <w:color w:val="000000"/>
          <w:sz w:val="28"/>
          <w:szCs w:val="28"/>
        </w:rPr>
        <w:t>, витамина</w:t>
      </w:r>
      <w:proofErr w:type="gramStart"/>
      <w:r w:rsidRPr="00F74709">
        <w:rPr>
          <w:color w:val="000000"/>
          <w:sz w:val="28"/>
          <w:szCs w:val="28"/>
        </w:rPr>
        <w:t xml:space="preserve"> Е</w:t>
      </w:r>
      <w:proofErr w:type="gramEnd"/>
      <w:r w:rsidRPr="00F74709">
        <w:rPr>
          <w:color w:val="000000"/>
          <w:sz w:val="28"/>
          <w:szCs w:val="28"/>
        </w:rPr>
        <w:t xml:space="preserve"> и многих других полезных веществ. В них также содержатся растительные белки, которые в сочетании с белками животного происхождения дают наиб</w:t>
      </w:r>
      <w:r w:rsidRPr="00F74709">
        <w:rPr>
          <w:color w:val="000000"/>
          <w:sz w:val="28"/>
          <w:szCs w:val="28"/>
        </w:rPr>
        <w:t>о</w:t>
      </w:r>
      <w:r w:rsidRPr="00F74709">
        <w:rPr>
          <w:color w:val="000000"/>
          <w:sz w:val="28"/>
          <w:szCs w:val="28"/>
        </w:rPr>
        <w:t>лее благоприятные условия для их усвоения.</w:t>
      </w:r>
    </w:p>
    <w:p w:rsidR="00405B3A" w:rsidRPr="00F74709" w:rsidRDefault="006E33C4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94615</wp:posOffset>
            </wp:positionV>
            <wp:extent cx="3133725" cy="1962150"/>
            <wp:effectExtent l="19050" t="0" r="9525" b="0"/>
            <wp:wrapSquare wrapText="bothSides"/>
            <wp:docPr id="6" name="Рисунок 5" descr="18114120.373536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14120.3735362_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 xml:space="preserve">Среди продуктов животного происхождения </w:t>
      </w:r>
      <w:proofErr w:type="gramStart"/>
      <w:r w:rsidR="00405B3A" w:rsidRPr="00F74709">
        <w:rPr>
          <w:color w:val="000000"/>
          <w:sz w:val="28"/>
          <w:szCs w:val="28"/>
        </w:rPr>
        <w:t>важное</w:t>
      </w:r>
      <w:proofErr w:type="gramEnd"/>
      <w:r w:rsidR="00405B3A" w:rsidRPr="00F74709">
        <w:rPr>
          <w:color w:val="000000"/>
          <w:sz w:val="28"/>
          <w:szCs w:val="28"/>
        </w:rPr>
        <w:t xml:space="preserve"> принадл</w:t>
      </w:r>
      <w:r w:rsidR="00405B3A" w:rsidRPr="00F74709">
        <w:rPr>
          <w:color w:val="000000"/>
          <w:sz w:val="28"/>
          <w:szCs w:val="28"/>
        </w:rPr>
        <w:t>е</w:t>
      </w:r>
      <w:r w:rsidR="00405B3A" w:rsidRPr="00F74709">
        <w:rPr>
          <w:color w:val="000000"/>
          <w:sz w:val="28"/>
          <w:szCs w:val="28"/>
        </w:rPr>
        <w:t>жит молоку и молочным продуктам. Дети дошкольного возраста должны получать еж</w:t>
      </w:r>
      <w:r w:rsidR="00405B3A" w:rsidRPr="00F74709">
        <w:rPr>
          <w:color w:val="000000"/>
          <w:sz w:val="28"/>
          <w:szCs w:val="28"/>
        </w:rPr>
        <w:t>е</w:t>
      </w:r>
      <w:r w:rsidR="00405B3A" w:rsidRPr="00F74709">
        <w:rPr>
          <w:color w:val="000000"/>
          <w:sz w:val="28"/>
          <w:szCs w:val="28"/>
        </w:rPr>
        <w:t>дневно не менее 0,5 л молока, в том числе кисломолочные (кефир, ацидофил</w:t>
      </w:r>
      <w:r w:rsidR="00405B3A" w:rsidRPr="00F74709">
        <w:rPr>
          <w:color w:val="000000"/>
          <w:sz w:val="28"/>
          <w:szCs w:val="28"/>
        </w:rPr>
        <w:t>ь</w:t>
      </w:r>
      <w:r w:rsidR="00405B3A" w:rsidRPr="00F74709">
        <w:rPr>
          <w:color w:val="000000"/>
          <w:sz w:val="28"/>
          <w:szCs w:val="28"/>
        </w:rPr>
        <w:t>ное молоко, йогурт или др.), а также с учетом того молока, которое использ</w:t>
      </w:r>
      <w:r w:rsidR="00405B3A" w:rsidRPr="00F74709">
        <w:rPr>
          <w:color w:val="000000"/>
          <w:sz w:val="28"/>
          <w:szCs w:val="28"/>
        </w:rPr>
        <w:t>у</w:t>
      </w:r>
      <w:r w:rsidR="00405B3A" w:rsidRPr="00F74709">
        <w:rPr>
          <w:color w:val="000000"/>
          <w:sz w:val="28"/>
          <w:szCs w:val="28"/>
        </w:rPr>
        <w:t>ется на приготовление каши или других моло</w:t>
      </w:r>
      <w:r w:rsidR="00405B3A" w:rsidRPr="00F74709">
        <w:rPr>
          <w:color w:val="000000"/>
          <w:sz w:val="28"/>
          <w:szCs w:val="28"/>
        </w:rPr>
        <w:t>ч</w:t>
      </w:r>
      <w:r w:rsidR="00405B3A" w:rsidRPr="00F74709">
        <w:rPr>
          <w:color w:val="000000"/>
          <w:sz w:val="28"/>
          <w:szCs w:val="28"/>
        </w:rPr>
        <w:t>ных блюд.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К высокобелковым молочным продуктам относятся: свежий творог, тв</w:t>
      </w:r>
      <w:r w:rsidRPr="00F74709">
        <w:rPr>
          <w:color w:val="000000"/>
          <w:sz w:val="28"/>
          <w:szCs w:val="28"/>
        </w:rPr>
        <w:t>о</w:t>
      </w:r>
      <w:r w:rsidRPr="00F74709">
        <w:rPr>
          <w:color w:val="000000"/>
          <w:sz w:val="28"/>
          <w:szCs w:val="28"/>
        </w:rPr>
        <w:t>рожная паста, детские творожные сырки, а также твердые сыры, в том числе плавленые.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Из молочных продуктов, богатых жиром, особенно полезны для детей сливки и сметана, которые могут использоваться для заправки супов и сал</w:t>
      </w:r>
      <w:r w:rsidRPr="00F74709">
        <w:rPr>
          <w:color w:val="000000"/>
          <w:sz w:val="28"/>
          <w:szCs w:val="28"/>
        </w:rPr>
        <w:t>а</w:t>
      </w:r>
      <w:r w:rsidRPr="00F74709">
        <w:rPr>
          <w:color w:val="000000"/>
          <w:sz w:val="28"/>
          <w:szCs w:val="28"/>
        </w:rPr>
        <w:t>тов, а также в качестве подливы к сырникам и вареникам.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Творог, сливки, сметана и сыр, в отличие от молока и кисломолочных пр</w:t>
      </w:r>
      <w:r w:rsidRPr="00F74709">
        <w:rPr>
          <w:color w:val="000000"/>
          <w:sz w:val="28"/>
          <w:szCs w:val="28"/>
        </w:rPr>
        <w:t>о</w:t>
      </w:r>
      <w:r w:rsidRPr="00F74709">
        <w:rPr>
          <w:color w:val="000000"/>
          <w:sz w:val="28"/>
          <w:szCs w:val="28"/>
        </w:rPr>
        <w:t>дуктов, которые должны ежедневно вкл</w:t>
      </w:r>
      <w:r w:rsidRPr="00F74709">
        <w:rPr>
          <w:color w:val="000000"/>
          <w:sz w:val="28"/>
          <w:szCs w:val="28"/>
        </w:rPr>
        <w:t>ю</w:t>
      </w:r>
      <w:r w:rsidRPr="00F74709">
        <w:rPr>
          <w:color w:val="000000"/>
          <w:sz w:val="28"/>
          <w:szCs w:val="28"/>
        </w:rPr>
        <w:t>чаться в рацион детей, могут использоват</w:t>
      </w:r>
      <w:r w:rsidRPr="00F74709">
        <w:rPr>
          <w:color w:val="000000"/>
          <w:sz w:val="28"/>
          <w:szCs w:val="28"/>
        </w:rPr>
        <w:t>ь</w:t>
      </w:r>
      <w:r w:rsidRPr="00F74709">
        <w:rPr>
          <w:color w:val="000000"/>
          <w:sz w:val="28"/>
          <w:szCs w:val="28"/>
        </w:rPr>
        <w:t>ся через один-два дня, но, соответственно, в большем количестве.</w:t>
      </w:r>
    </w:p>
    <w:p w:rsidR="00405B3A" w:rsidRPr="00F74709" w:rsidRDefault="006E33C4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175260</wp:posOffset>
            </wp:positionV>
            <wp:extent cx="2438400" cy="1438275"/>
            <wp:effectExtent l="19050" t="0" r="0" b="0"/>
            <wp:wrapSquare wrapText="bothSides"/>
            <wp:docPr id="8" name="Рисунок 6" descr="4919370-k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19370-k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405B3A" w:rsidRPr="00F74709">
        <w:rPr>
          <w:color w:val="000000"/>
          <w:sz w:val="28"/>
          <w:szCs w:val="28"/>
        </w:rPr>
        <w:t>Для мясных блюд предпочтение отдае</w:t>
      </w:r>
      <w:r w:rsidR="00405B3A" w:rsidRPr="00F74709">
        <w:rPr>
          <w:color w:val="000000"/>
          <w:sz w:val="28"/>
          <w:szCs w:val="28"/>
        </w:rPr>
        <w:t>т</w:t>
      </w:r>
      <w:r w:rsidR="00405B3A" w:rsidRPr="00F74709">
        <w:rPr>
          <w:color w:val="000000"/>
          <w:sz w:val="28"/>
          <w:szCs w:val="28"/>
        </w:rPr>
        <w:t>ся говядине и телятине, используе</w:t>
      </w:r>
      <w:r w:rsidR="00405B3A" w:rsidRPr="00F74709">
        <w:rPr>
          <w:color w:val="000000"/>
          <w:sz w:val="28"/>
          <w:szCs w:val="28"/>
        </w:rPr>
        <w:t>т</w:t>
      </w:r>
      <w:r w:rsidR="00405B3A" w:rsidRPr="00F74709">
        <w:rPr>
          <w:color w:val="000000"/>
          <w:sz w:val="28"/>
          <w:szCs w:val="28"/>
        </w:rPr>
        <w:t>ся также мясо кур, цыплят, индейки, кролика, су</w:t>
      </w:r>
      <w:r w:rsidR="00405B3A" w:rsidRPr="00F74709">
        <w:rPr>
          <w:color w:val="000000"/>
          <w:sz w:val="28"/>
          <w:szCs w:val="28"/>
        </w:rPr>
        <w:t>б</w:t>
      </w:r>
      <w:r w:rsidR="00405B3A" w:rsidRPr="00F74709">
        <w:rPr>
          <w:color w:val="000000"/>
          <w:sz w:val="28"/>
          <w:szCs w:val="28"/>
        </w:rPr>
        <w:t>продукты – печень, язык, мозги; вполне допустимы и нежирная свинина, молодая нежирная баранина.</w:t>
      </w:r>
      <w:proofErr w:type="gramEnd"/>
      <w:r w:rsidR="00405B3A" w:rsidRPr="00F74709">
        <w:rPr>
          <w:color w:val="000000"/>
          <w:sz w:val="28"/>
          <w:szCs w:val="28"/>
        </w:rPr>
        <w:t xml:space="preserve"> Из мясных продуктов рекомендуются молочные сосиски и вар</w:t>
      </w:r>
      <w:r w:rsidR="00405B3A" w:rsidRPr="00F74709">
        <w:rPr>
          <w:color w:val="000000"/>
          <w:sz w:val="28"/>
          <w:szCs w:val="28"/>
        </w:rPr>
        <w:t>е</w:t>
      </w:r>
      <w:r w:rsidR="00405B3A" w:rsidRPr="00F74709">
        <w:rPr>
          <w:color w:val="000000"/>
          <w:sz w:val="28"/>
          <w:szCs w:val="28"/>
        </w:rPr>
        <w:t>ные колбасы (докторская, диетическая, молочная). Мясо и субпродукты являются ценне</w:t>
      </w:r>
      <w:r w:rsidR="00405B3A" w:rsidRPr="00F74709">
        <w:rPr>
          <w:color w:val="000000"/>
          <w:sz w:val="28"/>
          <w:szCs w:val="28"/>
        </w:rPr>
        <w:t>й</w:t>
      </w:r>
      <w:r w:rsidR="00405B3A" w:rsidRPr="00F74709">
        <w:rPr>
          <w:color w:val="000000"/>
          <w:sz w:val="28"/>
          <w:szCs w:val="28"/>
        </w:rPr>
        <w:t>шим источником не только белка, но и легкоусвояемого железа, а также ряда витаминов группы В.</w:t>
      </w:r>
      <w:r w:rsidRPr="006E33C4">
        <w:rPr>
          <w:noProof/>
          <w:color w:val="000000"/>
          <w:sz w:val="28"/>
          <w:szCs w:val="28"/>
        </w:rPr>
        <w:t xml:space="preserve"> </w:t>
      </w:r>
    </w:p>
    <w:p w:rsidR="00405B3A" w:rsidRPr="00F74709" w:rsidRDefault="006E33C4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45085</wp:posOffset>
            </wp:positionV>
            <wp:extent cx="1343025" cy="1285875"/>
            <wp:effectExtent l="19050" t="0" r="9525" b="0"/>
            <wp:wrapSquare wrapText="bothSides"/>
            <wp:docPr id="9" name="Рисунок 8" descr="ar13312395345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133123953457181.JPG"/>
                    <pic:cNvPicPr/>
                  </pic:nvPicPr>
                  <pic:blipFill>
                    <a:blip r:embed="rId11" cstate="print"/>
                    <a:srcRect l="5263" r="2052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Очень полезным продуктом является рыба. Использу</w:t>
      </w:r>
      <w:r w:rsidR="00405B3A" w:rsidRPr="00F74709">
        <w:rPr>
          <w:color w:val="000000"/>
          <w:sz w:val="28"/>
          <w:szCs w:val="28"/>
        </w:rPr>
        <w:t>й</w:t>
      </w:r>
      <w:r w:rsidR="00405B3A" w:rsidRPr="00F74709">
        <w:rPr>
          <w:color w:val="000000"/>
          <w:sz w:val="28"/>
          <w:szCs w:val="28"/>
        </w:rPr>
        <w:t>те нежирные сорта морских и речных рыб – судак, треска, хек, морской окунь. Белок рыб являе</w:t>
      </w:r>
      <w:r w:rsidR="00405B3A" w:rsidRPr="00F74709">
        <w:rPr>
          <w:color w:val="000000"/>
          <w:sz w:val="28"/>
          <w:szCs w:val="28"/>
        </w:rPr>
        <w:t>т</w:t>
      </w:r>
      <w:r w:rsidR="00405B3A" w:rsidRPr="00F74709">
        <w:rPr>
          <w:color w:val="000000"/>
          <w:sz w:val="28"/>
          <w:szCs w:val="28"/>
        </w:rPr>
        <w:t>ся полноценным и легкоусвояемым.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В меню детей мясо или рыба включаются ежедневно. В течение недели р</w:t>
      </w:r>
      <w:r w:rsidRPr="00F74709">
        <w:rPr>
          <w:color w:val="000000"/>
          <w:sz w:val="28"/>
          <w:szCs w:val="28"/>
        </w:rPr>
        <w:t>е</w:t>
      </w:r>
      <w:r w:rsidRPr="00F74709">
        <w:rPr>
          <w:color w:val="000000"/>
          <w:sz w:val="28"/>
          <w:szCs w:val="28"/>
        </w:rPr>
        <w:t>бенку можно готовить четыре-пять дней блюда из мяса и два-три дня – из рыбы. Если мясо и рыбы даются в один день, их порции уменьшают.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66675</wp:posOffset>
            </wp:positionV>
            <wp:extent cx="1171575" cy="1343025"/>
            <wp:effectExtent l="19050" t="0" r="9525" b="0"/>
            <wp:wrapSquare wrapText="bothSides"/>
            <wp:docPr id="10" name="Рисунок 9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Многие родители задают вопрос о пользе красной и че</w:t>
      </w:r>
      <w:r w:rsidR="00405B3A" w:rsidRPr="00F74709">
        <w:rPr>
          <w:color w:val="000000"/>
          <w:sz w:val="28"/>
          <w:szCs w:val="28"/>
        </w:rPr>
        <w:t>р</w:t>
      </w:r>
      <w:r w:rsidR="00405B3A" w:rsidRPr="00F74709">
        <w:rPr>
          <w:color w:val="000000"/>
          <w:sz w:val="28"/>
          <w:szCs w:val="28"/>
        </w:rPr>
        <w:t>ной икры, а также рыбьего жира. Несомненно, все эти пр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дукты обладают высокой питательной ценностью. Все виды икры богаты белком, жиром и жирорастворимыми витам</w:t>
      </w:r>
      <w:r w:rsidR="00405B3A" w:rsidRPr="00F74709">
        <w:rPr>
          <w:color w:val="000000"/>
          <w:sz w:val="28"/>
          <w:szCs w:val="28"/>
        </w:rPr>
        <w:t>и</w:t>
      </w:r>
      <w:r w:rsidR="00405B3A" w:rsidRPr="00F74709">
        <w:rPr>
          <w:color w:val="000000"/>
          <w:sz w:val="28"/>
          <w:szCs w:val="28"/>
        </w:rPr>
        <w:t>нами</w:t>
      </w:r>
      <w:proofErr w:type="gramStart"/>
      <w:r w:rsidR="00405B3A" w:rsidRPr="00F74709">
        <w:rPr>
          <w:color w:val="000000"/>
          <w:sz w:val="28"/>
          <w:szCs w:val="28"/>
        </w:rPr>
        <w:t xml:space="preserve"> А</w:t>
      </w:r>
      <w:proofErr w:type="gramEnd"/>
      <w:r w:rsidR="00405B3A" w:rsidRPr="00F74709">
        <w:rPr>
          <w:color w:val="000000"/>
          <w:sz w:val="28"/>
          <w:szCs w:val="28"/>
        </w:rPr>
        <w:t xml:space="preserve"> и Д, особенно много этих витаминов в рыбьем жире. Кроме того, в рыбьем жире содержатся очень полезные для детей полиненасыщенные жирные кислоты.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Конечно же, икру можно иногда давать детям, но не слишком много и ча</w:t>
      </w:r>
      <w:r w:rsidRPr="00F74709">
        <w:rPr>
          <w:color w:val="000000"/>
          <w:sz w:val="28"/>
          <w:szCs w:val="28"/>
        </w:rPr>
        <w:t>с</w:t>
      </w:r>
      <w:r w:rsidRPr="00F74709">
        <w:rPr>
          <w:color w:val="000000"/>
          <w:sz w:val="28"/>
          <w:szCs w:val="28"/>
        </w:rPr>
        <w:t>то, так как в ряде случаев у детей она вызывает аллергию.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Что касается рыбьего жира, то его можно использовать только по назнач</w:t>
      </w:r>
      <w:r w:rsidRPr="00F74709">
        <w:rPr>
          <w:color w:val="000000"/>
          <w:sz w:val="28"/>
          <w:szCs w:val="28"/>
        </w:rPr>
        <w:t>е</w:t>
      </w:r>
      <w:r w:rsidRPr="00F74709">
        <w:rPr>
          <w:color w:val="000000"/>
          <w:sz w:val="28"/>
          <w:szCs w:val="28"/>
        </w:rPr>
        <w:t>нию врача, так как он содержит витамины</w:t>
      </w:r>
      <w:proofErr w:type="gramStart"/>
      <w:r w:rsidRPr="00F74709">
        <w:rPr>
          <w:color w:val="000000"/>
          <w:sz w:val="28"/>
          <w:szCs w:val="28"/>
        </w:rPr>
        <w:t xml:space="preserve"> А</w:t>
      </w:r>
      <w:proofErr w:type="gramEnd"/>
      <w:r w:rsidRPr="00F74709">
        <w:rPr>
          <w:color w:val="000000"/>
          <w:sz w:val="28"/>
          <w:szCs w:val="28"/>
        </w:rPr>
        <w:t>, Д и полиненасыщенные жирные кислоты в достаточно высокой конце</w:t>
      </w:r>
      <w:r w:rsidRPr="00F74709">
        <w:rPr>
          <w:color w:val="000000"/>
          <w:sz w:val="28"/>
          <w:szCs w:val="28"/>
        </w:rPr>
        <w:t>н</w:t>
      </w:r>
      <w:r w:rsidRPr="00F74709">
        <w:rPr>
          <w:color w:val="000000"/>
          <w:sz w:val="28"/>
          <w:szCs w:val="28"/>
        </w:rPr>
        <w:t>трации, его дозируют как аптечный пр</w:t>
      </w:r>
      <w:r w:rsidRPr="00F74709">
        <w:rPr>
          <w:color w:val="000000"/>
          <w:sz w:val="28"/>
          <w:szCs w:val="28"/>
        </w:rPr>
        <w:t>е</w:t>
      </w:r>
      <w:r w:rsidRPr="00F74709">
        <w:rPr>
          <w:color w:val="000000"/>
          <w:sz w:val="28"/>
          <w:szCs w:val="28"/>
        </w:rPr>
        <w:t>парат.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171450</wp:posOffset>
            </wp:positionV>
            <wp:extent cx="2762250" cy="1590675"/>
            <wp:effectExtent l="19050" t="0" r="0" b="0"/>
            <wp:wrapSquare wrapText="bothSides"/>
            <wp:docPr id="11" name="Рисунок 10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Большое значение в питании детей имеют яйца, так как они содержат мн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 xml:space="preserve">го </w:t>
      </w:r>
      <w:proofErr w:type="spellStart"/>
      <w:r w:rsidR="00405B3A" w:rsidRPr="00F74709">
        <w:rPr>
          <w:color w:val="000000"/>
          <w:sz w:val="28"/>
          <w:szCs w:val="28"/>
        </w:rPr>
        <w:t>высокоусвояемых</w:t>
      </w:r>
      <w:proofErr w:type="spellEnd"/>
      <w:r w:rsidR="00405B3A" w:rsidRPr="00F74709">
        <w:rPr>
          <w:color w:val="000000"/>
          <w:sz w:val="28"/>
          <w:szCs w:val="28"/>
        </w:rPr>
        <w:t xml:space="preserve"> питательных веществ: белки усваиваются на 96-97 %, жиры – на 95 %. Желток яйца содержит комплекс жирорастворимых витам</w:t>
      </w:r>
      <w:r w:rsidR="00405B3A" w:rsidRPr="00F74709">
        <w:rPr>
          <w:color w:val="000000"/>
          <w:sz w:val="28"/>
          <w:szCs w:val="28"/>
        </w:rPr>
        <w:t>и</w:t>
      </w:r>
      <w:r w:rsidR="00405B3A" w:rsidRPr="00F74709">
        <w:rPr>
          <w:color w:val="000000"/>
          <w:sz w:val="28"/>
          <w:szCs w:val="28"/>
        </w:rPr>
        <w:t>нов</w:t>
      </w:r>
      <w:proofErr w:type="gramStart"/>
      <w:r w:rsidR="00405B3A" w:rsidRPr="00F74709">
        <w:rPr>
          <w:color w:val="000000"/>
          <w:sz w:val="28"/>
          <w:szCs w:val="28"/>
        </w:rPr>
        <w:t xml:space="preserve"> А</w:t>
      </w:r>
      <w:proofErr w:type="gramEnd"/>
      <w:r w:rsidR="00405B3A" w:rsidRPr="00F74709">
        <w:rPr>
          <w:color w:val="000000"/>
          <w:sz w:val="28"/>
          <w:szCs w:val="28"/>
        </w:rPr>
        <w:t xml:space="preserve">, Д, Е и группы В, </w:t>
      </w:r>
      <w:proofErr w:type="spellStart"/>
      <w:r w:rsidR="00405B3A" w:rsidRPr="00F74709">
        <w:rPr>
          <w:color w:val="000000"/>
          <w:sz w:val="28"/>
          <w:szCs w:val="28"/>
        </w:rPr>
        <w:t>фосфатиды</w:t>
      </w:r>
      <w:proofErr w:type="spellEnd"/>
      <w:r w:rsidR="00405B3A" w:rsidRPr="00F74709">
        <w:rPr>
          <w:color w:val="000000"/>
          <w:sz w:val="28"/>
          <w:szCs w:val="28"/>
        </w:rPr>
        <w:t xml:space="preserve"> и различные мин</w:t>
      </w:r>
      <w:r w:rsidR="00405B3A" w:rsidRPr="00F74709">
        <w:rPr>
          <w:color w:val="000000"/>
          <w:sz w:val="28"/>
          <w:szCs w:val="28"/>
        </w:rPr>
        <w:t>е</w:t>
      </w:r>
      <w:r w:rsidR="00405B3A" w:rsidRPr="00F74709">
        <w:rPr>
          <w:color w:val="000000"/>
          <w:sz w:val="28"/>
          <w:szCs w:val="28"/>
        </w:rPr>
        <w:t>ральные вещества и микроэлементы. О</w:t>
      </w:r>
      <w:r w:rsidR="00405B3A" w:rsidRPr="00F74709">
        <w:rPr>
          <w:color w:val="000000"/>
          <w:sz w:val="28"/>
          <w:szCs w:val="28"/>
        </w:rPr>
        <w:t>д</w:t>
      </w:r>
      <w:r w:rsidR="00405B3A" w:rsidRPr="00F74709">
        <w:rPr>
          <w:color w:val="000000"/>
          <w:sz w:val="28"/>
          <w:szCs w:val="28"/>
        </w:rPr>
        <w:t>нако, несмотря на полезность яиц, в пище ребенка злоупотреблять ими нельзя, так как они способны вызывать аллерг</w:t>
      </w:r>
      <w:r w:rsidR="00405B3A" w:rsidRPr="00F74709">
        <w:rPr>
          <w:color w:val="000000"/>
          <w:sz w:val="28"/>
          <w:szCs w:val="28"/>
        </w:rPr>
        <w:t>и</w:t>
      </w:r>
      <w:r w:rsidR="00405B3A" w:rsidRPr="00F74709">
        <w:rPr>
          <w:color w:val="000000"/>
          <w:sz w:val="28"/>
          <w:szCs w:val="28"/>
        </w:rPr>
        <w:t>ческие реакции. Яйца используют только в круто св</w:t>
      </w:r>
      <w:r w:rsidR="00405B3A" w:rsidRPr="00F74709">
        <w:rPr>
          <w:color w:val="000000"/>
          <w:sz w:val="28"/>
          <w:szCs w:val="28"/>
        </w:rPr>
        <w:t>а</w:t>
      </w:r>
      <w:r w:rsidR="00405B3A" w:rsidRPr="00F74709">
        <w:rPr>
          <w:color w:val="000000"/>
          <w:sz w:val="28"/>
          <w:szCs w:val="28"/>
        </w:rPr>
        <w:t>ренном виде или в виде различных блюд (омлет с молоком или свежими овощами, салаты с яйцом, сырники и т. д.).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99060</wp:posOffset>
            </wp:positionV>
            <wp:extent cx="1714500" cy="1276350"/>
            <wp:effectExtent l="19050" t="0" r="0" b="0"/>
            <wp:wrapSquare wrapText="bothSides"/>
            <wp:docPr id="15" name="Рисунок 12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-24765</wp:posOffset>
            </wp:positionV>
            <wp:extent cx="819150" cy="1602740"/>
            <wp:effectExtent l="19050" t="0" r="0" b="0"/>
            <wp:wrapSquare wrapText="bothSides"/>
            <wp:docPr id="12" name="Рисунок 11" descr="03iyaD07W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iyaD07W10.jpg"/>
                    <pic:cNvPicPr/>
                  </pic:nvPicPr>
                  <pic:blipFill>
                    <a:blip r:embed="rId15" cstate="print"/>
                    <a:srcRect l="28060" t="6571" r="28146" b="769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Из жировых продуктов рекомендуются сливочное и растительное масло (подсо</w:t>
      </w:r>
      <w:r w:rsidR="00405B3A" w:rsidRPr="00F74709">
        <w:rPr>
          <w:color w:val="000000"/>
          <w:sz w:val="28"/>
          <w:szCs w:val="28"/>
        </w:rPr>
        <w:t>л</w:t>
      </w:r>
      <w:r w:rsidR="00405B3A" w:rsidRPr="00F74709">
        <w:rPr>
          <w:color w:val="000000"/>
          <w:sz w:val="28"/>
          <w:szCs w:val="28"/>
        </w:rPr>
        <w:t>нечное, кукурузное, оливковое, соевое). Сливочное масло является ценным исто</w:t>
      </w:r>
      <w:r w:rsidR="00405B3A" w:rsidRPr="00F74709">
        <w:rPr>
          <w:color w:val="000000"/>
          <w:sz w:val="28"/>
          <w:szCs w:val="28"/>
        </w:rPr>
        <w:t>ч</w:t>
      </w:r>
      <w:r w:rsidR="00405B3A" w:rsidRPr="00F74709">
        <w:rPr>
          <w:color w:val="000000"/>
          <w:sz w:val="28"/>
          <w:szCs w:val="28"/>
        </w:rPr>
        <w:t>ником витамина</w:t>
      </w:r>
      <w:proofErr w:type="gramStart"/>
      <w:r w:rsidR="00405B3A" w:rsidRPr="00F74709">
        <w:rPr>
          <w:color w:val="000000"/>
          <w:sz w:val="28"/>
          <w:szCs w:val="28"/>
        </w:rPr>
        <w:t xml:space="preserve"> А</w:t>
      </w:r>
      <w:proofErr w:type="gramEnd"/>
      <w:r w:rsidR="00405B3A" w:rsidRPr="00F74709">
        <w:rPr>
          <w:color w:val="000000"/>
          <w:sz w:val="28"/>
          <w:szCs w:val="28"/>
        </w:rPr>
        <w:t>, а растительные масла – витамина Е и пол</w:t>
      </w:r>
      <w:r w:rsidR="00405B3A" w:rsidRPr="00F74709">
        <w:rPr>
          <w:color w:val="000000"/>
          <w:sz w:val="28"/>
          <w:szCs w:val="28"/>
        </w:rPr>
        <w:t>и</w:t>
      </w:r>
      <w:r w:rsidR="00405B3A" w:rsidRPr="00F74709">
        <w:rPr>
          <w:color w:val="000000"/>
          <w:sz w:val="28"/>
          <w:szCs w:val="28"/>
        </w:rPr>
        <w:t>ненасыщенных жирных кислот (которых мало в сливочном масле). Поэтому все масла лучше использовать в натуральном виде (а не для жаренья): сливо</w:t>
      </w:r>
      <w:r w:rsidR="00405B3A" w:rsidRPr="00F74709">
        <w:rPr>
          <w:color w:val="000000"/>
          <w:sz w:val="28"/>
          <w:szCs w:val="28"/>
        </w:rPr>
        <w:t>ч</w:t>
      </w:r>
      <w:r w:rsidR="00405B3A" w:rsidRPr="00F74709">
        <w:rPr>
          <w:color w:val="000000"/>
          <w:sz w:val="28"/>
          <w:szCs w:val="28"/>
        </w:rPr>
        <w:t>ное – в бутербродах и готовых блюдах (каша, пюре), растительные – в вине</w:t>
      </w:r>
      <w:r w:rsidR="00405B3A" w:rsidRPr="00F74709">
        <w:rPr>
          <w:color w:val="000000"/>
          <w:sz w:val="28"/>
          <w:szCs w:val="28"/>
        </w:rPr>
        <w:t>г</w:t>
      </w:r>
      <w:r w:rsidR="00405B3A" w:rsidRPr="00F74709">
        <w:rPr>
          <w:color w:val="000000"/>
          <w:sz w:val="28"/>
          <w:szCs w:val="28"/>
        </w:rPr>
        <w:t>ретах, салатах, готовых овощных блюдах.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130810</wp:posOffset>
            </wp:positionV>
            <wp:extent cx="1704975" cy="981075"/>
            <wp:effectExtent l="19050" t="0" r="9525" b="0"/>
            <wp:wrapSquare wrapText="bothSides"/>
            <wp:docPr id="16" name="Рисунок 15" descr="1323179290-1-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3179290-1-hle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Хлеб и хлебобулочные изделия входят в обязател</w:t>
      </w:r>
      <w:r w:rsidR="00405B3A" w:rsidRPr="00F74709">
        <w:rPr>
          <w:color w:val="000000"/>
          <w:sz w:val="28"/>
          <w:szCs w:val="28"/>
        </w:rPr>
        <w:t>ь</w:t>
      </w:r>
      <w:r w:rsidR="00405B3A" w:rsidRPr="00F74709">
        <w:rPr>
          <w:color w:val="000000"/>
          <w:sz w:val="28"/>
          <w:szCs w:val="28"/>
        </w:rPr>
        <w:t>ный ежедневный рацион ребенка. Белка в нем соде</w:t>
      </w:r>
      <w:r w:rsidR="00405B3A" w:rsidRPr="00F74709">
        <w:rPr>
          <w:color w:val="000000"/>
          <w:sz w:val="28"/>
          <w:szCs w:val="28"/>
        </w:rPr>
        <w:t>р</w:t>
      </w:r>
      <w:r w:rsidR="00405B3A" w:rsidRPr="00F74709">
        <w:rPr>
          <w:color w:val="000000"/>
          <w:sz w:val="28"/>
          <w:szCs w:val="28"/>
        </w:rPr>
        <w:t>жится значительно меньше, чем углеводов. Наиб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лее полезен хлеб из ржаной муки и пшеничной грубого помола, так как он богаче белком, витаминами группы</w:t>
      </w:r>
      <w:proofErr w:type="gramStart"/>
      <w:r w:rsidR="00405B3A" w:rsidRPr="00F74709">
        <w:rPr>
          <w:color w:val="000000"/>
          <w:sz w:val="28"/>
          <w:szCs w:val="28"/>
        </w:rPr>
        <w:t xml:space="preserve"> В</w:t>
      </w:r>
      <w:proofErr w:type="gramEnd"/>
      <w:r w:rsidR="00405B3A" w:rsidRPr="00F74709">
        <w:rPr>
          <w:color w:val="000000"/>
          <w:sz w:val="28"/>
          <w:szCs w:val="28"/>
        </w:rPr>
        <w:t xml:space="preserve"> и пищевыми волокнами, стимулиру</w:t>
      </w:r>
      <w:r w:rsidR="00405B3A" w:rsidRPr="00F74709">
        <w:rPr>
          <w:color w:val="000000"/>
          <w:sz w:val="28"/>
          <w:szCs w:val="28"/>
        </w:rPr>
        <w:t>ю</w:t>
      </w:r>
      <w:r w:rsidR="00405B3A" w:rsidRPr="00F74709">
        <w:rPr>
          <w:color w:val="000000"/>
          <w:sz w:val="28"/>
          <w:szCs w:val="28"/>
        </w:rPr>
        <w:t>щими работу кишечника. Кроме хлеба, детям рекомендуются и другие хлеб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булочные изделия: бублики, баранки, сушки, сухари.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9525</wp:posOffset>
            </wp:positionV>
            <wp:extent cx="1844040" cy="1171575"/>
            <wp:effectExtent l="19050" t="0" r="3810" b="0"/>
            <wp:wrapSquare wrapText="bothSides"/>
            <wp:docPr id="17" name="Рисунок 16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Крупы и макаронные изделия также являются о</w:t>
      </w:r>
      <w:r w:rsidR="00405B3A" w:rsidRPr="00F74709">
        <w:rPr>
          <w:color w:val="000000"/>
          <w:sz w:val="28"/>
          <w:szCs w:val="28"/>
        </w:rPr>
        <w:t>с</w:t>
      </w:r>
      <w:r w:rsidR="00405B3A" w:rsidRPr="00F74709">
        <w:rPr>
          <w:color w:val="000000"/>
          <w:sz w:val="28"/>
          <w:szCs w:val="28"/>
        </w:rPr>
        <w:t>новным источником угл</w:t>
      </w:r>
      <w:r w:rsidR="00405B3A" w:rsidRPr="00F74709">
        <w:rPr>
          <w:color w:val="000000"/>
          <w:sz w:val="28"/>
          <w:szCs w:val="28"/>
        </w:rPr>
        <w:t>е</w:t>
      </w:r>
      <w:r w:rsidR="00405B3A" w:rsidRPr="00F74709">
        <w:rPr>
          <w:color w:val="000000"/>
          <w:sz w:val="28"/>
          <w:szCs w:val="28"/>
        </w:rPr>
        <w:t xml:space="preserve">водов и меньше – белков. В питании детей </w:t>
      </w:r>
      <w:r>
        <w:rPr>
          <w:color w:val="000000"/>
          <w:sz w:val="28"/>
          <w:szCs w:val="28"/>
        </w:rPr>
        <w:t>3</w:t>
      </w:r>
      <w:r w:rsidR="00405B3A" w:rsidRPr="00F7470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4летнего</w:t>
      </w:r>
      <w:r w:rsidR="00405B3A" w:rsidRPr="00F74709">
        <w:rPr>
          <w:color w:val="000000"/>
          <w:sz w:val="28"/>
          <w:szCs w:val="28"/>
        </w:rPr>
        <w:t xml:space="preserve"> возраста используются рис, гречка, овсяная и манная крупы. Каши можно гот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вить с молоком и без молока, с добавкой овощей или фруктов. Например, очень полезна и вкусна овсяная каша с яблоком, с изюмом или бананом, рисовая каша с тыквой или морковью, гречневая каша с яблоком.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50800</wp:posOffset>
            </wp:positionV>
            <wp:extent cx="1790700" cy="1076325"/>
            <wp:effectExtent l="19050" t="0" r="0" b="0"/>
            <wp:wrapSquare wrapText="bothSides"/>
            <wp:docPr id="18" name="Рисунок 17" descr="krup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pa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05B3A" w:rsidRPr="00F74709">
        <w:rPr>
          <w:color w:val="000000"/>
          <w:sz w:val="28"/>
          <w:szCs w:val="28"/>
        </w:rPr>
        <w:t>Бобовые растения (горох, фасоль, соя, бобы) – в</w:t>
      </w:r>
      <w:r w:rsidR="00405B3A" w:rsidRPr="00F74709">
        <w:rPr>
          <w:color w:val="000000"/>
          <w:sz w:val="28"/>
          <w:szCs w:val="28"/>
        </w:rPr>
        <w:t>ы</w:t>
      </w:r>
      <w:r w:rsidR="00405B3A" w:rsidRPr="00F74709">
        <w:rPr>
          <w:color w:val="000000"/>
          <w:sz w:val="28"/>
          <w:szCs w:val="28"/>
        </w:rPr>
        <w:t>сокобелковые продукты, но они мало используются в детском питании из-за наличия в их составе, так наз</w:t>
      </w:r>
      <w:r w:rsidR="00405B3A" w:rsidRPr="00F74709">
        <w:rPr>
          <w:color w:val="000000"/>
          <w:sz w:val="28"/>
          <w:szCs w:val="28"/>
        </w:rPr>
        <w:t>ы</w:t>
      </w:r>
      <w:r w:rsidR="00405B3A" w:rsidRPr="00F74709">
        <w:rPr>
          <w:color w:val="000000"/>
          <w:sz w:val="28"/>
          <w:szCs w:val="28"/>
        </w:rPr>
        <w:t xml:space="preserve">ваемых, </w:t>
      </w:r>
      <w:proofErr w:type="spellStart"/>
      <w:r w:rsidR="00405B3A" w:rsidRPr="00F74709">
        <w:rPr>
          <w:color w:val="000000"/>
          <w:sz w:val="28"/>
          <w:szCs w:val="28"/>
        </w:rPr>
        <w:t>антиалиментарных</w:t>
      </w:r>
      <w:proofErr w:type="spellEnd"/>
      <w:r w:rsidR="00405B3A" w:rsidRPr="00F74709">
        <w:rPr>
          <w:color w:val="000000"/>
          <w:sz w:val="28"/>
          <w:szCs w:val="28"/>
        </w:rPr>
        <w:t xml:space="preserve"> факторов, вызывающих пищеварительный дискомфорт – вздутие кишок, у</w:t>
      </w:r>
      <w:r w:rsidR="00405B3A" w:rsidRPr="00F74709">
        <w:rPr>
          <w:color w:val="000000"/>
          <w:sz w:val="28"/>
          <w:szCs w:val="28"/>
        </w:rPr>
        <w:t>р</w:t>
      </w:r>
      <w:r w:rsidR="00405B3A" w:rsidRPr="00F74709">
        <w:rPr>
          <w:color w:val="000000"/>
          <w:sz w:val="28"/>
          <w:szCs w:val="28"/>
        </w:rPr>
        <w:t>чание, изжогу.</w:t>
      </w:r>
      <w:proofErr w:type="gramEnd"/>
      <w:r w:rsidR="00405B3A" w:rsidRPr="00F74709">
        <w:rPr>
          <w:color w:val="000000"/>
          <w:sz w:val="28"/>
          <w:szCs w:val="28"/>
        </w:rPr>
        <w:t xml:space="preserve"> Но, благодаря, современной технол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гии обработки методом предварительного проращивания зерна из солода, гороха или сои, изготавливаются новые продукты для детского пит</w:t>
      </w:r>
      <w:r w:rsidR="00405B3A" w:rsidRPr="00F74709">
        <w:rPr>
          <w:color w:val="000000"/>
          <w:sz w:val="28"/>
          <w:szCs w:val="28"/>
        </w:rPr>
        <w:t>а</w:t>
      </w:r>
      <w:r w:rsidR="00405B3A" w:rsidRPr="00F74709">
        <w:rPr>
          <w:color w:val="000000"/>
          <w:sz w:val="28"/>
          <w:szCs w:val="28"/>
        </w:rPr>
        <w:t>ния с хорошими вкусовыми и пищевыми свойствами. К ним относятся пр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дукты экструзии в виде сухих завтраков и кондитерских изделий (печенье «</w:t>
      </w:r>
      <w:proofErr w:type="spellStart"/>
      <w:r w:rsidR="00405B3A" w:rsidRPr="00F74709">
        <w:rPr>
          <w:color w:val="000000"/>
          <w:sz w:val="28"/>
          <w:szCs w:val="28"/>
        </w:rPr>
        <w:t>Котиг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рошко</w:t>
      </w:r>
      <w:proofErr w:type="spellEnd"/>
      <w:r w:rsidR="00405B3A" w:rsidRPr="00F74709">
        <w:rPr>
          <w:color w:val="000000"/>
          <w:sz w:val="28"/>
          <w:szCs w:val="28"/>
        </w:rPr>
        <w:t xml:space="preserve">», кексы и др.). Эти продукты обладают </w:t>
      </w:r>
      <w:proofErr w:type="spellStart"/>
      <w:r w:rsidR="00405B3A" w:rsidRPr="00F74709">
        <w:rPr>
          <w:color w:val="000000"/>
          <w:sz w:val="28"/>
          <w:szCs w:val="28"/>
        </w:rPr>
        <w:t>антиаллергенными</w:t>
      </w:r>
      <w:proofErr w:type="spellEnd"/>
      <w:r w:rsidR="00405B3A" w:rsidRPr="00F74709">
        <w:rPr>
          <w:color w:val="000000"/>
          <w:sz w:val="28"/>
          <w:szCs w:val="28"/>
        </w:rPr>
        <w:t xml:space="preserve"> свойствами и могут заменить те продукты животного происхождения, к кот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рым чаще всего возникает аллергия.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31115</wp:posOffset>
            </wp:positionV>
            <wp:extent cx="1517015" cy="942975"/>
            <wp:effectExtent l="19050" t="0" r="6985" b="0"/>
            <wp:wrapSquare wrapText="bothSides"/>
            <wp:docPr id="19" name="Рисунок 18" descr="13802666040-max-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02666040-max-95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Сахар и кондитерские изделия обязательно входят в рацион детей, рек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мендуется давать печенье, вафли, пастилу, мармелад, фруктовую карамель, варенье, джем, повидло и мед, если ребенок переносит его. Шоколад и шок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ладные конфеты повышают возбуд</w:t>
      </w:r>
      <w:r w:rsidR="00405B3A" w:rsidRPr="00F74709">
        <w:rPr>
          <w:color w:val="000000"/>
          <w:sz w:val="28"/>
          <w:szCs w:val="28"/>
        </w:rPr>
        <w:t>и</w:t>
      </w:r>
      <w:r w:rsidR="00405B3A" w:rsidRPr="00F74709">
        <w:rPr>
          <w:color w:val="000000"/>
          <w:sz w:val="28"/>
          <w:szCs w:val="28"/>
        </w:rPr>
        <w:t>мость нервной системы, могут вызывать аллергию, поэтому давать часто их детям не следует.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lastRenderedPageBreak/>
        <w:t>Нельзя давать на ночь детям сладости, так как кислота, образующаяся в полости рта после сладостей, способствует кариесу зубов.</w:t>
      </w:r>
    </w:p>
    <w:p w:rsidR="00405B3A" w:rsidRPr="00F74709" w:rsidRDefault="00556A09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33020</wp:posOffset>
            </wp:positionV>
            <wp:extent cx="2084705" cy="1190625"/>
            <wp:effectExtent l="19050" t="0" r="0" b="0"/>
            <wp:wrapSquare wrapText="bothSides"/>
            <wp:docPr id="20" name="Рисунок 19" descr="960x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x544.jpg"/>
                    <pic:cNvPicPr/>
                  </pic:nvPicPr>
                  <pic:blipFill>
                    <a:blip r:embed="rId20" cstate="print"/>
                    <a:srcRect l="8081" t="13690" r="6397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5B3A" w:rsidRPr="00F74709">
        <w:rPr>
          <w:color w:val="000000"/>
          <w:sz w:val="28"/>
          <w:szCs w:val="28"/>
        </w:rPr>
        <w:t>Фрукты, ягоды, овощи и зелень являются об</w:t>
      </w:r>
      <w:r w:rsidR="00405B3A" w:rsidRPr="00F74709">
        <w:rPr>
          <w:color w:val="000000"/>
          <w:sz w:val="28"/>
          <w:szCs w:val="28"/>
        </w:rPr>
        <w:t>я</w:t>
      </w:r>
      <w:r w:rsidR="00405B3A" w:rsidRPr="00F74709">
        <w:rPr>
          <w:color w:val="000000"/>
          <w:sz w:val="28"/>
          <w:szCs w:val="28"/>
        </w:rPr>
        <w:t>зательной составной частью детского питания. Они являются незаменимым источником витам</w:t>
      </w:r>
      <w:r w:rsidR="00405B3A" w:rsidRPr="00F74709">
        <w:rPr>
          <w:color w:val="000000"/>
          <w:sz w:val="28"/>
          <w:szCs w:val="28"/>
        </w:rPr>
        <w:t>и</w:t>
      </w:r>
      <w:r w:rsidR="00405B3A" w:rsidRPr="00F74709">
        <w:rPr>
          <w:color w:val="000000"/>
          <w:sz w:val="28"/>
          <w:szCs w:val="28"/>
        </w:rPr>
        <w:t>нов С, Р, провитамина</w:t>
      </w:r>
      <w:proofErr w:type="gramStart"/>
      <w:r w:rsidR="00405B3A" w:rsidRPr="00F74709">
        <w:rPr>
          <w:color w:val="000000"/>
          <w:sz w:val="28"/>
          <w:szCs w:val="28"/>
        </w:rPr>
        <w:t xml:space="preserve"> А</w:t>
      </w:r>
      <w:proofErr w:type="gramEnd"/>
      <w:r w:rsidR="00405B3A" w:rsidRPr="00F74709">
        <w:rPr>
          <w:color w:val="000000"/>
          <w:sz w:val="28"/>
          <w:szCs w:val="28"/>
        </w:rPr>
        <w:t xml:space="preserve"> (каротина), витамина Е, легкоусвояемых углеводов – глюкозы и фрукт</w:t>
      </w:r>
      <w:r w:rsidR="00405B3A" w:rsidRPr="00F74709">
        <w:rPr>
          <w:color w:val="000000"/>
          <w:sz w:val="28"/>
          <w:szCs w:val="28"/>
        </w:rPr>
        <w:t>о</w:t>
      </w:r>
      <w:r w:rsidR="00405B3A" w:rsidRPr="00F74709">
        <w:rPr>
          <w:color w:val="000000"/>
          <w:sz w:val="28"/>
          <w:szCs w:val="28"/>
        </w:rPr>
        <w:t>зы, органических кислот, пектинов и пищевых волокон, минералов и микроэлементов.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В питании детей полезно использовать все сезонные фрукты, ягоды, овощи и зелень в натуральном виде, а также в виде соков и пюре, в зимнее время можно давать наряду с натуральными плодами консервированные соки и пюре, компоты и другие заготовки.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В рационах ежедневно надо предусматривать салаты из свежих овощей: капусты, моркови, зеленого лука, огурцов, помидор и др. к мясным и рыбным блюдам в качестве гарнира, отдавать предпочтение не макаронным и круп</w:t>
      </w:r>
      <w:r w:rsidRPr="00F74709">
        <w:rPr>
          <w:color w:val="000000"/>
          <w:sz w:val="28"/>
          <w:szCs w:val="28"/>
        </w:rPr>
        <w:t>я</w:t>
      </w:r>
      <w:r w:rsidRPr="00F74709">
        <w:rPr>
          <w:color w:val="000000"/>
          <w:sz w:val="28"/>
          <w:szCs w:val="28"/>
        </w:rPr>
        <w:t>ным изделиям, а овощам в виде отварного картофеля или пюре (картофельное, свекольное, морковное), тушеной капусты, зеленого горошка и т.п. Мясо с овощным гарниром усваивается лучше.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Высокобелковую пищу (мясную, рыбную) дети должны получать в первой половине дня, так как она долго переваривается в желудке, а во второй – более легкую (молочно-растительную, углеводную).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</w:p>
    <w:p w:rsidR="00405B3A" w:rsidRPr="00556A09" w:rsidRDefault="00556A09" w:rsidP="00556A09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center"/>
        <w:rPr>
          <w:color w:val="FF0000"/>
          <w:sz w:val="44"/>
          <w:szCs w:val="28"/>
        </w:rPr>
      </w:pPr>
      <w:r w:rsidRPr="00556A09">
        <w:rPr>
          <w:b/>
          <w:bCs/>
          <w:noProof/>
          <w:color w:val="FF0000"/>
          <w:sz w:val="4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64135</wp:posOffset>
            </wp:positionV>
            <wp:extent cx="1959610" cy="1416685"/>
            <wp:effectExtent l="19050" t="0" r="2540" b="0"/>
            <wp:wrapSquare wrapText="bothSides"/>
            <wp:docPr id="5" name="Рисунок 4" descr="20130508213744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50821374429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1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5B3A" w:rsidRPr="00556A09">
        <w:rPr>
          <w:rStyle w:val="a6"/>
          <w:color w:val="FF0000"/>
          <w:sz w:val="44"/>
          <w:szCs w:val="28"/>
        </w:rPr>
        <w:t>Питьевой режим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 xml:space="preserve">В связи с </w:t>
      </w:r>
      <w:proofErr w:type="gramStart"/>
      <w:r w:rsidRPr="00F74709">
        <w:rPr>
          <w:color w:val="000000"/>
          <w:sz w:val="28"/>
          <w:szCs w:val="28"/>
        </w:rPr>
        <w:t>естественными</w:t>
      </w:r>
      <w:proofErr w:type="gramEnd"/>
      <w:r w:rsidRPr="00F74709">
        <w:rPr>
          <w:color w:val="000000"/>
          <w:sz w:val="28"/>
          <w:szCs w:val="28"/>
        </w:rPr>
        <w:t xml:space="preserve"> потерям воды через почки, кожу и с выдыхаемым воздухом, баланс воды в организме должен постоянно восполняться за счет жидкости, содержащейся в пище, и питья свободной жидкости – воды, чая, морса и других напитков. Особенно увеличиваются потери воды при физической нагрузке и в жаркое время года.</w:t>
      </w:r>
    </w:p>
    <w:p w:rsidR="00405B3A" w:rsidRPr="00F74709" w:rsidRDefault="00405B3A" w:rsidP="006E33C4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000000"/>
          <w:sz w:val="28"/>
          <w:szCs w:val="28"/>
        </w:rPr>
      </w:pPr>
      <w:r w:rsidRPr="00F74709">
        <w:rPr>
          <w:color w:val="000000"/>
          <w:sz w:val="28"/>
          <w:szCs w:val="28"/>
        </w:rPr>
        <w:t>У детей, в связи с их высокой подвижностью, потери воды весьма ощут</w:t>
      </w:r>
      <w:r w:rsidRPr="00F74709">
        <w:rPr>
          <w:color w:val="000000"/>
          <w:sz w:val="28"/>
          <w:szCs w:val="28"/>
        </w:rPr>
        <w:t>и</w:t>
      </w:r>
      <w:r w:rsidRPr="00F74709">
        <w:rPr>
          <w:color w:val="000000"/>
          <w:sz w:val="28"/>
          <w:szCs w:val="28"/>
        </w:rPr>
        <w:t>мы, поэтому детей нельзя ограничивать в питье. Но компенсировать недост</w:t>
      </w:r>
      <w:r w:rsidRPr="00F74709">
        <w:rPr>
          <w:color w:val="000000"/>
          <w:sz w:val="28"/>
          <w:szCs w:val="28"/>
        </w:rPr>
        <w:t>а</w:t>
      </w:r>
      <w:r w:rsidRPr="00F74709">
        <w:rPr>
          <w:color w:val="000000"/>
          <w:sz w:val="28"/>
          <w:szCs w:val="28"/>
        </w:rPr>
        <w:t xml:space="preserve">ток жидкости сладкими компотами, соками, напитками не следует, так как это приводит к угнетению аппетита. Нельзя также давать много пить воды во время приема пищи. Заполняя </w:t>
      </w:r>
      <w:proofErr w:type="gramStart"/>
      <w:r w:rsidRPr="00F74709">
        <w:rPr>
          <w:color w:val="000000"/>
          <w:sz w:val="28"/>
          <w:szCs w:val="28"/>
        </w:rPr>
        <w:t>емкость желудка и разбавляя</w:t>
      </w:r>
      <w:proofErr w:type="gramEnd"/>
      <w:r w:rsidRPr="00F74709">
        <w:rPr>
          <w:color w:val="000000"/>
          <w:sz w:val="28"/>
          <w:szCs w:val="28"/>
        </w:rPr>
        <w:t xml:space="preserve"> пищеварительные соки, она способствует снижению аппетита и нарушению процессов пищев</w:t>
      </w:r>
      <w:r w:rsidRPr="00F74709">
        <w:rPr>
          <w:color w:val="000000"/>
          <w:sz w:val="28"/>
          <w:szCs w:val="28"/>
        </w:rPr>
        <w:t>а</w:t>
      </w:r>
      <w:r w:rsidRPr="00F74709">
        <w:rPr>
          <w:color w:val="000000"/>
          <w:sz w:val="28"/>
          <w:szCs w:val="28"/>
        </w:rPr>
        <w:t>рения.</w:t>
      </w:r>
    </w:p>
    <w:p w:rsidR="00405B3A" w:rsidRPr="00F74709" w:rsidRDefault="00405B3A" w:rsidP="00452CC3">
      <w:pPr>
        <w:pStyle w:val="a3"/>
        <w:shd w:val="clear" w:color="auto" w:fill="FFFFFF"/>
        <w:spacing w:before="0" w:beforeAutospacing="0" w:after="0" w:afterAutospacing="0"/>
        <w:ind w:left="-426" w:right="283" w:firstLine="426"/>
        <w:jc w:val="both"/>
        <w:rPr>
          <w:color w:val="632423" w:themeColor="accent2" w:themeShade="80"/>
          <w:sz w:val="28"/>
          <w:szCs w:val="28"/>
        </w:rPr>
      </w:pPr>
      <w:r w:rsidRPr="00F74709">
        <w:rPr>
          <w:color w:val="000000"/>
          <w:sz w:val="28"/>
          <w:szCs w:val="28"/>
        </w:rPr>
        <w:t>В интервалах между приемами пищи вода должна быть доступна для д</w:t>
      </w:r>
      <w:r w:rsidRPr="00F74709">
        <w:rPr>
          <w:color w:val="000000"/>
          <w:sz w:val="28"/>
          <w:szCs w:val="28"/>
        </w:rPr>
        <w:t>е</w:t>
      </w:r>
      <w:r w:rsidRPr="00F74709">
        <w:rPr>
          <w:color w:val="000000"/>
          <w:sz w:val="28"/>
          <w:szCs w:val="28"/>
        </w:rPr>
        <w:t>тей. Обычно дают свежекипяченую воду, остуженную до комнатной темпер</w:t>
      </w:r>
      <w:r w:rsidRPr="00F74709">
        <w:rPr>
          <w:color w:val="000000"/>
          <w:sz w:val="28"/>
          <w:szCs w:val="28"/>
        </w:rPr>
        <w:t>а</w:t>
      </w:r>
      <w:r w:rsidRPr="00F74709">
        <w:rPr>
          <w:color w:val="000000"/>
          <w:sz w:val="28"/>
          <w:szCs w:val="28"/>
        </w:rPr>
        <w:t>туры, столовую минеральную воду без газа или слабо заваренный чай. Можно также рекомендовать быстрорастворимые чаи из экстрактов трав – фенхеля или ромашки, которые способствуют улучшению деятельности кишечника и обладают успокоительным действием.</w:t>
      </w:r>
    </w:p>
    <w:sectPr w:rsidR="00405B3A" w:rsidRPr="00F74709" w:rsidSect="006E33C4">
      <w:pgSz w:w="11906" w:h="16838"/>
      <w:pgMar w:top="1134" w:right="850" w:bottom="1134" w:left="1701" w:header="708" w:footer="708" w:gutter="0"/>
      <w:pgBorders w:offsetFrom="page">
        <w:top w:val="apples" w:sz="28" w:space="24" w:color="auto"/>
        <w:left w:val="apples" w:sz="28" w:space="24" w:color="auto"/>
        <w:bottom w:val="apples" w:sz="28" w:space="24" w:color="auto"/>
        <w:right w:val="apple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D79F4"/>
    <w:rsid w:val="00405B3A"/>
    <w:rsid w:val="00452CC3"/>
    <w:rsid w:val="00556A09"/>
    <w:rsid w:val="00651582"/>
    <w:rsid w:val="006E33C4"/>
    <w:rsid w:val="007D79F4"/>
    <w:rsid w:val="00893813"/>
    <w:rsid w:val="00B33014"/>
    <w:rsid w:val="00E40906"/>
    <w:rsid w:val="00F7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82"/>
  </w:style>
  <w:style w:type="paragraph" w:styleId="1">
    <w:name w:val="heading 1"/>
    <w:basedOn w:val="a"/>
    <w:link w:val="10"/>
    <w:uiPriority w:val="9"/>
    <w:qFormat/>
    <w:rsid w:val="007D7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D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79F4"/>
  </w:style>
  <w:style w:type="paragraph" w:styleId="a4">
    <w:name w:val="Balloon Text"/>
    <w:basedOn w:val="a"/>
    <w:link w:val="a5"/>
    <w:uiPriority w:val="99"/>
    <w:semiHidden/>
    <w:unhideWhenUsed/>
    <w:rsid w:val="007D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F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5B3A"/>
    <w:rPr>
      <w:b/>
      <w:bCs/>
    </w:rPr>
  </w:style>
  <w:style w:type="paragraph" w:styleId="a7">
    <w:name w:val="header"/>
    <w:basedOn w:val="a"/>
    <w:link w:val="a8"/>
    <w:uiPriority w:val="99"/>
    <w:unhideWhenUsed/>
    <w:rsid w:val="00E409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4090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2025-05-21T10:04:00Z</dcterms:created>
  <dcterms:modified xsi:type="dcterms:W3CDTF">2025-05-21T10:04:00Z</dcterms:modified>
</cp:coreProperties>
</file>