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3E" w:rsidRPr="00631079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79">
        <w:rPr>
          <w:rFonts w:ascii="Times New Roman" w:hAnsi="Times New Roman" w:cs="Times New Roman"/>
          <w:bCs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:rsidR="00884D3E" w:rsidRPr="00631079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31079">
        <w:rPr>
          <w:rFonts w:ascii="Times New Roman" w:hAnsi="Times New Roman" w:cs="Times New Roman"/>
          <w:bCs/>
          <w:sz w:val="26"/>
          <w:szCs w:val="26"/>
        </w:rPr>
        <w:t>Старооскольского</w:t>
      </w:r>
      <w:proofErr w:type="spellEnd"/>
      <w:r w:rsidRPr="00631079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</w:t>
      </w:r>
    </w:p>
    <w:p w:rsidR="00884D3E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:rsidR="00884D3E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84D3E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84D3E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84D3E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84D3E" w:rsidRPr="00631079" w:rsidRDefault="00884D3E" w:rsidP="0088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311A71" w:rsidRDefault="00884D3E" w:rsidP="00884D3E">
      <w:pPr>
        <w:tabs>
          <w:tab w:val="left" w:pos="255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</w:t>
      </w:r>
      <w:r w:rsidRPr="00311A71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</w:t>
      </w:r>
    </w:p>
    <w:p w:rsidR="00884D3E" w:rsidRPr="00311A71" w:rsidRDefault="00884D3E" w:rsidP="00884D3E">
      <w:pPr>
        <w:tabs>
          <w:tab w:val="left" w:pos="255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7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Типология проектов в дошкольном образовательном учреждении</w:t>
      </w:r>
      <w:r w:rsidRPr="00311A71">
        <w:rPr>
          <w:rFonts w:ascii="Times New Roman" w:hAnsi="Times New Roman" w:cs="Times New Roman"/>
          <w:sz w:val="28"/>
          <w:szCs w:val="28"/>
        </w:rPr>
        <w:t>»</w:t>
      </w:r>
    </w:p>
    <w:p w:rsidR="00884D3E" w:rsidRPr="00631079" w:rsidRDefault="00884D3E" w:rsidP="00884D3E">
      <w:pPr>
        <w:tabs>
          <w:tab w:val="left" w:pos="255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884D3E" w:rsidRPr="00631079" w:rsidRDefault="00884D3E" w:rsidP="00884D3E">
      <w:pPr>
        <w:tabs>
          <w:tab w:val="left" w:pos="255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4D3E" w:rsidRDefault="00884D3E" w:rsidP="00884D3E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631079">
        <w:rPr>
          <w:rFonts w:ascii="Times New Roman" w:hAnsi="Times New Roman" w:cs="Times New Roman"/>
          <w:sz w:val="26"/>
          <w:szCs w:val="26"/>
        </w:rPr>
        <w:t>Подготовил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1079">
        <w:rPr>
          <w:rFonts w:ascii="Times New Roman" w:hAnsi="Times New Roman" w:cs="Times New Roman"/>
          <w:sz w:val="26"/>
          <w:szCs w:val="26"/>
        </w:rPr>
        <w:t>:</w:t>
      </w:r>
    </w:p>
    <w:p w:rsidR="00884D3E" w:rsidRDefault="00884D3E" w:rsidP="00884D3E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Быковская В.Н.,</w:t>
      </w:r>
    </w:p>
    <w:p w:rsidR="00884D3E" w:rsidRPr="00631079" w:rsidRDefault="00884D3E" w:rsidP="00884D3E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воспитатель </w:t>
      </w:r>
    </w:p>
    <w:p w:rsidR="00884D3E" w:rsidRPr="00631079" w:rsidRDefault="00884D3E" w:rsidP="00884D3E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884D3E" w:rsidRPr="00631079" w:rsidRDefault="00884D3E" w:rsidP="00884D3E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84D3E" w:rsidRPr="00631079" w:rsidRDefault="00884D3E" w:rsidP="00884D3E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>202</w:t>
      </w:r>
      <w:r w:rsidR="006761A9">
        <w:rPr>
          <w:rFonts w:ascii="Times New Roman" w:hAnsi="Times New Roman" w:cs="Times New Roman"/>
          <w:sz w:val="26"/>
          <w:szCs w:val="26"/>
        </w:rPr>
        <w:t>4</w:t>
      </w:r>
      <w:r w:rsidRPr="00631079">
        <w:rPr>
          <w:rFonts w:ascii="Times New Roman" w:hAnsi="Times New Roman" w:cs="Times New Roman"/>
          <w:sz w:val="26"/>
          <w:szCs w:val="26"/>
        </w:rPr>
        <w:t>-202</w:t>
      </w:r>
      <w:r w:rsidR="006761A9">
        <w:rPr>
          <w:rFonts w:ascii="Times New Roman" w:hAnsi="Times New Roman" w:cs="Times New Roman"/>
          <w:sz w:val="26"/>
          <w:szCs w:val="26"/>
        </w:rPr>
        <w:t>5</w:t>
      </w:r>
      <w:r w:rsidRPr="00631079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884D3E" w:rsidRPr="00631079" w:rsidRDefault="00884D3E" w:rsidP="00884D3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D3E" w:rsidRDefault="00884D3E" w:rsidP="00884D3E">
      <w:pPr>
        <w:widowControl w:val="0"/>
        <w:spacing w:line="240" w:lineRule="auto"/>
        <w:ind w:left="48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84D3E" w:rsidSect="00884D3E">
          <w:pgSz w:w="11906" w:h="16838"/>
          <w:pgMar w:top="1125" w:right="850" w:bottom="0" w:left="1701" w:header="0" w:footer="0" w:gutter="0"/>
          <w:cols w:space="708"/>
        </w:sectPr>
      </w:pP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lastRenderedPageBreak/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Типы проектов отлич</w:t>
      </w:r>
      <w:r w:rsidR="006A1BBB">
        <w:rPr>
          <w:rFonts w:ascii="Times New Roman" w:hAnsi="Times New Roman" w:cs="Times New Roman"/>
          <w:sz w:val="28"/>
          <w:szCs w:val="28"/>
        </w:rPr>
        <w:t>аются разнообразием. В</w:t>
      </w:r>
      <w:r w:rsidRPr="006C06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>, например, называет четыре вида: созидательный (производительный), потребительский, решение проблемы (интеллектуальных затруднений) и проект-упражнение.</w:t>
      </w:r>
    </w:p>
    <w:p w:rsidR="006C06AA" w:rsidRPr="006C06AA" w:rsidRDefault="00115DEC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начале ХХ в. п</w:t>
      </w:r>
      <w:r w:rsidR="006C06AA" w:rsidRPr="006C06AA">
        <w:rPr>
          <w:rFonts w:ascii="Times New Roman" w:hAnsi="Times New Roman" w:cs="Times New Roman"/>
          <w:sz w:val="28"/>
          <w:szCs w:val="28"/>
        </w:rPr>
        <w:t xml:space="preserve">рофессор </w:t>
      </w:r>
      <w:proofErr w:type="spellStart"/>
      <w:r w:rsidR="006C06AA" w:rsidRPr="006C06AA">
        <w:rPr>
          <w:rFonts w:ascii="Times New Roman" w:hAnsi="Times New Roman" w:cs="Times New Roman"/>
          <w:sz w:val="28"/>
          <w:szCs w:val="28"/>
        </w:rPr>
        <w:t>Коллингс</w:t>
      </w:r>
      <w:proofErr w:type="spellEnd"/>
      <w:r w:rsidR="006C06AA" w:rsidRPr="006C06AA">
        <w:rPr>
          <w:rFonts w:ascii="Times New Roman" w:hAnsi="Times New Roman" w:cs="Times New Roman"/>
          <w:sz w:val="28"/>
          <w:szCs w:val="28"/>
        </w:rPr>
        <w:t>, организатор продолжительного эксперимента в одной из сельских школ штата Миссури, предложил следующую классификацию учебных проектов: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- «игровые» - детские занятия, участие в групповой деятельности (игры, народные танцы, драматизации, разного рода развлечения);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- «экскурсионные», направленные на изучение проблем, связанных с окружающей природой и общественной жизнью;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AA">
        <w:rPr>
          <w:rFonts w:ascii="Times New Roman" w:hAnsi="Times New Roman" w:cs="Times New Roman"/>
          <w:sz w:val="28"/>
          <w:szCs w:val="28"/>
        </w:rPr>
        <w:t>«повествовательные», при разработке которых дети учатся передавать свои впечатления и чувств</w:t>
      </w:r>
      <w:r>
        <w:rPr>
          <w:rFonts w:ascii="Times New Roman" w:hAnsi="Times New Roman" w:cs="Times New Roman"/>
          <w:sz w:val="28"/>
          <w:szCs w:val="28"/>
        </w:rPr>
        <w:t>а в устной, письменной,</w:t>
      </w:r>
      <w:r w:rsidRPr="006C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06AA">
        <w:rPr>
          <w:rFonts w:ascii="Times New Roman" w:hAnsi="Times New Roman" w:cs="Times New Roman"/>
          <w:sz w:val="28"/>
          <w:szCs w:val="28"/>
        </w:rPr>
        <w:t>окальной (песня), художественной (картина), музыкальной (игра на рояле) формах;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- «конструктивные», нацеленные на создание конкретного полезного продукта: сколачивание скворечника, приготовленного школьного завтрака, устройство клумб.</w:t>
      </w:r>
    </w:p>
    <w:p w:rsidR="006C06AA" w:rsidRPr="006C06AA" w:rsidRDefault="00115DEC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ХХ в. п</w:t>
      </w:r>
      <w:r w:rsidR="006C06AA" w:rsidRPr="006C06AA">
        <w:rPr>
          <w:rFonts w:ascii="Times New Roman" w:hAnsi="Times New Roman" w:cs="Times New Roman"/>
          <w:sz w:val="28"/>
          <w:szCs w:val="28"/>
        </w:rPr>
        <w:t xml:space="preserve">олучили </w:t>
      </w:r>
      <w:r w:rsidR="005200AD">
        <w:rPr>
          <w:rFonts w:ascii="Times New Roman" w:hAnsi="Times New Roman" w:cs="Times New Roman"/>
          <w:sz w:val="28"/>
          <w:szCs w:val="28"/>
        </w:rPr>
        <w:t>развитие новые виды проектов. Евгения Семеновна</w:t>
      </w:r>
      <w:r w:rsidR="006C06AA" w:rsidRPr="006C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6AA" w:rsidRPr="006C06A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6C06AA" w:rsidRPr="006C06AA">
        <w:rPr>
          <w:rFonts w:ascii="Times New Roman" w:hAnsi="Times New Roman" w:cs="Times New Roman"/>
          <w:sz w:val="28"/>
          <w:szCs w:val="28"/>
        </w:rPr>
        <w:t xml:space="preserve"> (1999) характеризует проекты в соответствии с их типологическими признаками: количеством участников, доминирующим методом, характером контактов, способом координации, продолжительностью.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Ориентируясь на эти признаки, автор предлагает свой вариант типологии проектов, актуальных для дошкольного образования.</w:t>
      </w:r>
    </w:p>
    <w:p w:rsidR="006C06AA" w:rsidRPr="006C06AA" w:rsidRDefault="006C06AA" w:rsidP="006C06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По доминирующему методу: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исследовательские, информационные, творческие, игровые, приключенческие, практико-ориентированные.</w:t>
      </w:r>
    </w:p>
    <w:p w:rsidR="006C06AA" w:rsidRPr="006C06AA" w:rsidRDefault="006C06AA" w:rsidP="006C06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По характеру содержания: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включают ребенка и его семью, ребенка и природу, ребенка и рукотворный мир, ребенка, общество и его культурные ценности.</w:t>
      </w:r>
    </w:p>
    <w:p w:rsidR="006C06AA" w:rsidRPr="006C06AA" w:rsidRDefault="006C06AA" w:rsidP="006C06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По характеру участия ребенка в проекте: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заказчик, эксперт, исполнитель, участник от зарождения идеи до получения результата.</w:t>
      </w:r>
    </w:p>
    <w:p w:rsidR="006C06AA" w:rsidRPr="006C06AA" w:rsidRDefault="006C06AA" w:rsidP="006C06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По характеру контактов: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осуществляется внутри одной возрастной группы, в контакте с другой возрастной группой, внутри ДОУ. В контакте с семьей, учреждениями культуры, общественными организациями (открытый проект).</w:t>
      </w:r>
    </w:p>
    <w:p w:rsidR="006C06AA" w:rsidRPr="006C06AA" w:rsidRDefault="006C06AA" w:rsidP="006C06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По количеству участников: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индивидуальный, парный, групповой и фронтальный.</w:t>
      </w:r>
    </w:p>
    <w:p w:rsidR="006C06AA" w:rsidRPr="006C06AA" w:rsidRDefault="006C06AA" w:rsidP="006C06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По продолжительности: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краткосрочный, средней п</w:t>
      </w:r>
      <w:r w:rsidR="00115DEC">
        <w:rPr>
          <w:rFonts w:ascii="Times New Roman" w:hAnsi="Times New Roman" w:cs="Times New Roman"/>
          <w:sz w:val="28"/>
          <w:szCs w:val="28"/>
        </w:rPr>
        <w:t>родолжительности и долгосрочный</w:t>
      </w:r>
      <w:r w:rsidRPr="006C06AA">
        <w:rPr>
          <w:rFonts w:ascii="Times New Roman" w:hAnsi="Times New Roman" w:cs="Times New Roman"/>
          <w:sz w:val="28"/>
          <w:szCs w:val="28"/>
        </w:rPr>
        <w:t>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DEC" w:rsidRPr="006C06AA" w:rsidRDefault="00115DEC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Исследовательские проекты</w:t>
      </w:r>
      <w:r w:rsidRPr="006C06AA">
        <w:rPr>
          <w:rFonts w:ascii="Times New Roman" w:hAnsi="Times New Roman" w:cs="Times New Roman"/>
          <w:sz w:val="28"/>
          <w:szCs w:val="28"/>
        </w:rPr>
        <w:tab/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По мнению Е. 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>, они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 В последние годы исследовательские проекты активно завоевывают пространство общеобразовательных школ, учреждений дополнительного образования  и все больше интересуют специалистов ДОУ.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Информационные проекты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Цели</w:t>
      </w:r>
      <w:r w:rsidRPr="006C06AA">
        <w:rPr>
          <w:rFonts w:ascii="Times New Roman" w:hAnsi="Times New Roman" w:cs="Times New Roman"/>
          <w:sz w:val="28"/>
          <w:szCs w:val="28"/>
        </w:rPr>
        <w:t>:  собрать информацию о каком-то объекте, явлении, а потом ознакомить с ней участников, проанализировать и обобщить наблюдаемые факты.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Структура информационного проекта: получение и обработка информации, результат (доклад, альбом с рисунками и фотографиями), презентация.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Творческие проекты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Они не имеют детально проработанной структуры совместной деятельности участников. Она только намечается, </w:t>
      </w:r>
      <w:r w:rsidRPr="00115DEC">
        <w:rPr>
          <w:rFonts w:ascii="Times New Roman" w:hAnsi="Times New Roman" w:cs="Times New Roman"/>
          <w:sz w:val="28"/>
          <w:szCs w:val="28"/>
        </w:rPr>
        <w:t xml:space="preserve"> и</w:t>
      </w:r>
      <w:r w:rsidRPr="006C06AA">
        <w:rPr>
          <w:rFonts w:ascii="Times New Roman" w:hAnsi="Times New Roman" w:cs="Times New Roman"/>
          <w:sz w:val="28"/>
          <w:szCs w:val="28"/>
        </w:rPr>
        <w:t xml:space="preserve"> далее развивается, подчиняясь конечному результату, интересам участников проекта. Воспитатели и дети договариваются о форме представления результатов (сказка, фильм, драматизация, праздник, оформление интерьера). Однако оформление результатов проекта требует четко продуманной структуры в виде сценария фильма, программы концерта.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Творческие проекты разнообразны, как и виды художественно-продуктивной деятельности, осваиваемые детьми. По содержанию они отражают взаимоотношения: ребенок – семья; ребенок – природа; ребенок – рукотворный мир; ребенок – общество и его культурные ценности.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Можно классифицировать творческие проекты по  преобладающему мотиву (выражение субъективного отношения, доставления радости, оказание помощи, совместное творчество или деятельность); по доминирующему виду творчества (игровое, изобразительное, конструктивное, художественно-речевое, художественно-оформительское, театральное, музыкальное); по форме представления результата (панно, конструкция, спектакль, декорация, мультфильм, концерт, праздник, презентация).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Игровые (приключенческие) проекты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Структура игровых проектов только намечается, участники принимают на себя определенные роли, обусловленные характером и содержанием. Это могут быть литературные персонажи или выдуманные герои, имитирующие социальные или деловые отношения в  придуманных ситуациях.</w:t>
      </w:r>
    </w:p>
    <w:p w:rsid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Степень творчества  в таких проектах высокая, но доминирующим видом деятельности все-таки является 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ролево-игровая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>.</w:t>
      </w:r>
    </w:p>
    <w:p w:rsidR="00A23252" w:rsidRDefault="00A23252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252" w:rsidRPr="006C06AA" w:rsidRDefault="00A23252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lastRenderedPageBreak/>
        <w:t>Практико-ориентированные проекты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Их отличает четко обозначенный ожидаемый, ориентированный на социальные интересы, результат деятельности участников. Практико-ориентированный проект требует хорошо продуманной структуры и организации работы на отдельных этапах (корректировка усилий, обсуждение результатов и способов их внедрения в практику, оценка проекта).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Открытые проекты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Наиболее распространено проектирование внутри одной возрастной группы. Педагоги и дети не испытывают трудности, поскольку хорошо знают творческие возможности  и  социальные качества друг друга; имеют представление о предметно-пространственной среде группы. Однако замыкаться в своем коллективе не следует. Контакты с другой возрастной группой необходимы ребенку для его социального развития, расширения сферы общения. Участие в совместном проекте с другой группой обогащает детей  новыми впечатлениями, позволяет пережить новые эмоции, завоевать симпатии у окружающих людей. Аналогичный процесс происходит и в смешанной по возрасту группе.  Младшие дошкольники в таких условиях получают возможность осваивать окружающий мир при участии старших, а старшие дети приобретают опыт социально одобряемого взрослыми поведения.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Более трудны в организации контакты и проекты внутри ДОУ (например, «День  смеха», «Неделя сказки»). Они требуют высокого уровня развития управленческих (творческих, организаторских) умений у педагогов, поскольку обходимо определить актуальную п</w:t>
      </w:r>
      <w:r w:rsidR="00115DEC">
        <w:rPr>
          <w:rFonts w:ascii="Times New Roman" w:hAnsi="Times New Roman" w:cs="Times New Roman"/>
          <w:sz w:val="28"/>
          <w:szCs w:val="28"/>
        </w:rPr>
        <w:t>роблему, продумать условия и фо</w:t>
      </w:r>
      <w:r w:rsidRPr="006C06AA">
        <w:rPr>
          <w:rFonts w:ascii="Times New Roman" w:hAnsi="Times New Roman" w:cs="Times New Roman"/>
          <w:sz w:val="28"/>
          <w:szCs w:val="28"/>
        </w:rPr>
        <w:t>рму детских или детско-взрослых проектов.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Наиболее сложны открытые проекты, реализующиеся в контакте с семьей, учреждениями культуры, общественными организациями. Но именно они дают высокий результат в развитии ребенка, расширяя пространство его жизнедеятельности.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A">
        <w:rPr>
          <w:rFonts w:ascii="Times New Roman" w:hAnsi="Times New Roman" w:cs="Times New Roman"/>
          <w:b/>
          <w:sz w:val="28"/>
          <w:szCs w:val="28"/>
        </w:rPr>
        <w:t>Индивидуальные и коллективные проекты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Индивидуальный проект.</w:t>
      </w:r>
      <w:r w:rsidRPr="006C06AA">
        <w:rPr>
          <w:rFonts w:ascii="Times New Roman" w:hAnsi="Times New Roman" w:cs="Times New Roman"/>
          <w:sz w:val="28"/>
          <w:szCs w:val="28"/>
        </w:rPr>
        <w:t xml:space="preserve"> Выполняется автономно, предназначен для обогащения культурного опыта ребенка; с его помощью отслеживаются способности преодолевать препятствия в решении проблемы (сочинение и иллюстрирование сказки). Ценность индивидуального проектирования неоспорима, поскольку ребенок учится проявлять инициативу, переживать ошибки и достижения, демонстрирует способности.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Однако дети в душе коллективисты, они хотят взаимодействовать со сверстниками и взрослыми. Существенной чертой психологической характеристики любого человека является умение участвовать в коллективной деятельности, совместно находить пути решения задач. Формированию у дошкольников устойчивых навыков коллективного сотрудничества способствует постоянное и целенаправленное приобщение детей к созданию общих работ. Дети учатся объединяться в подгруппы, вместе обсуждать пути осуществления замысла, поэтапно планировать и </w:t>
      </w:r>
      <w:r w:rsidRPr="006C06AA">
        <w:rPr>
          <w:rFonts w:ascii="Times New Roman" w:hAnsi="Times New Roman" w:cs="Times New Roman"/>
          <w:sz w:val="28"/>
          <w:szCs w:val="28"/>
        </w:rPr>
        <w:lastRenderedPageBreak/>
        <w:t>согласовывать свои действия, распределять между собой обязанности и  задания, помогать друг другу, беспокоиться о качестве не только своей части работы, но и всей в целом.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Опыт коллективного творчества приобретается на фоне совместных положительных эмоциональных переживаний, способствующих развитию дружеских взаимоотношений между детьми.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Дети чувствуют себя несчастными, когда они вне коллектива. Поэтому для детского развития необходимы парный, групповой, фронтальный проекты.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Парный проект.</w:t>
      </w:r>
      <w:r w:rsidRPr="006C06AA">
        <w:rPr>
          <w:rFonts w:ascii="Times New Roman" w:hAnsi="Times New Roman" w:cs="Times New Roman"/>
          <w:sz w:val="28"/>
          <w:szCs w:val="28"/>
        </w:rPr>
        <w:t xml:space="preserve">  Осуществляется парой (парами) участников. Дети приобретают навыки сотрудничества, учатся действовать вместе на одном пространстве, решают общую проблему, выбирают адекватные способы решения.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Групповой проект.</w:t>
      </w:r>
      <w:r w:rsidRPr="006C06AA">
        <w:rPr>
          <w:rFonts w:ascii="Times New Roman" w:hAnsi="Times New Roman" w:cs="Times New Roman"/>
          <w:sz w:val="28"/>
          <w:szCs w:val="28"/>
        </w:rPr>
        <w:t xml:space="preserve"> Осуществляется группой участников (от 3 до 10-12 чел.).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Фронтальный (коллективный) проект.</w:t>
      </w:r>
      <w:r w:rsidRPr="006C06AA">
        <w:rPr>
          <w:rFonts w:ascii="Times New Roman" w:hAnsi="Times New Roman" w:cs="Times New Roman"/>
          <w:sz w:val="28"/>
          <w:szCs w:val="28"/>
        </w:rPr>
        <w:t xml:space="preserve"> Выполняется всем коллективом.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Краткосрочные проекты.</w:t>
      </w:r>
      <w:r w:rsidRPr="006C06AA">
        <w:rPr>
          <w:rFonts w:ascii="Times New Roman" w:hAnsi="Times New Roman" w:cs="Times New Roman"/>
          <w:sz w:val="28"/>
          <w:szCs w:val="28"/>
        </w:rPr>
        <w:t xml:space="preserve"> Направлены на решение небольшой проблемы или части более крупной. Они могут быть реализованы на одном или нескольких специально организованных занятиях, в рам</w:t>
      </w:r>
      <w:r>
        <w:rPr>
          <w:rFonts w:ascii="Times New Roman" w:hAnsi="Times New Roman" w:cs="Times New Roman"/>
          <w:sz w:val="28"/>
          <w:szCs w:val="28"/>
        </w:rPr>
        <w:t xml:space="preserve">ках совместной со взрослыми или </w:t>
      </w:r>
      <w:r w:rsidRPr="006C06AA">
        <w:rPr>
          <w:rFonts w:ascii="Times New Roman" w:hAnsi="Times New Roman" w:cs="Times New Roman"/>
          <w:sz w:val="28"/>
          <w:szCs w:val="28"/>
        </w:rPr>
        <w:t>самостоятельной детской деятельности (исследование свойств льда; изучение деятельности художника в мастерской).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Проекты средней продолжительности.</w:t>
      </w:r>
      <w:r w:rsidRPr="006C06AA">
        <w:rPr>
          <w:rFonts w:ascii="Times New Roman" w:hAnsi="Times New Roman" w:cs="Times New Roman"/>
          <w:sz w:val="28"/>
          <w:szCs w:val="28"/>
        </w:rPr>
        <w:t xml:space="preserve"> Рассчитаны на решение проблемы в течение нескольких дней,</w:t>
      </w:r>
      <w:r w:rsidR="00115DEC">
        <w:rPr>
          <w:rFonts w:ascii="Times New Roman" w:hAnsi="Times New Roman" w:cs="Times New Roman"/>
          <w:sz w:val="28"/>
          <w:szCs w:val="28"/>
        </w:rPr>
        <w:t xml:space="preserve"> недель (подготовка к празднику</w:t>
      </w:r>
      <w:r w:rsidRPr="006C06AA">
        <w:rPr>
          <w:rFonts w:ascii="Times New Roman" w:hAnsi="Times New Roman" w:cs="Times New Roman"/>
          <w:sz w:val="28"/>
          <w:szCs w:val="28"/>
        </w:rPr>
        <w:t>, путешествию; сочинение и постановка сказки).</w:t>
      </w:r>
    </w:p>
    <w:p w:rsidR="006C06AA" w:rsidRPr="006C06AA" w:rsidRDefault="006C06AA" w:rsidP="006C0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i/>
          <w:sz w:val="28"/>
          <w:szCs w:val="28"/>
        </w:rPr>
        <w:t>Долгосрочные проекты (от одного до нескольких месяцев</w:t>
      </w:r>
      <w:r w:rsidRPr="006C06AA">
        <w:rPr>
          <w:rFonts w:ascii="Times New Roman" w:hAnsi="Times New Roman" w:cs="Times New Roman"/>
          <w:sz w:val="28"/>
          <w:szCs w:val="28"/>
        </w:rPr>
        <w:t xml:space="preserve">). Решают крупную проблему, для преодоления которой требуются усилия и достаточное время (например, исследование своей родословной).  </w:t>
      </w:r>
    </w:p>
    <w:p w:rsidR="006C06AA" w:rsidRPr="006C06AA" w:rsidRDefault="006C06AA" w:rsidP="006C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AA" w:rsidRPr="00115DEC" w:rsidRDefault="006C06AA" w:rsidP="006C06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DEC">
        <w:rPr>
          <w:rFonts w:ascii="Times New Roman" w:hAnsi="Times New Roman" w:cs="Times New Roman"/>
          <w:b/>
          <w:sz w:val="28"/>
          <w:szCs w:val="28"/>
        </w:rPr>
        <w:t>В настоящее время проекты классифицируются:</w:t>
      </w:r>
    </w:p>
    <w:p w:rsidR="006C06AA" w:rsidRPr="006C06AA" w:rsidRDefault="006C06AA" w:rsidP="006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А) по составу участников;</w:t>
      </w:r>
    </w:p>
    <w:p w:rsidR="006C06AA" w:rsidRPr="006C06AA" w:rsidRDefault="006C06AA" w:rsidP="006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Б) по целевой установке;</w:t>
      </w:r>
    </w:p>
    <w:p w:rsidR="006C06AA" w:rsidRPr="006C06AA" w:rsidRDefault="006C06AA" w:rsidP="006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В) по тематике;</w:t>
      </w:r>
    </w:p>
    <w:p w:rsidR="006C06AA" w:rsidRPr="006C06AA" w:rsidRDefault="006C06AA" w:rsidP="006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Г) по срокам реализации.</w:t>
      </w:r>
    </w:p>
    <w:p w:rsidR="006C06AA" w:rsidRPr="006C06AA" w:rsidRDefault="006C06AA" w:rsidP="006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В практике современных дошкольных учреждений используются следующие типы проектов: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15DEC">
        <w:rPr>
          <w:rFonts w:ascii="Times New Roman" w:hAnsi="Times New Roman" w:cs="Times New Roman"/>
          <w:b/>
          <w:sz w:val="28"/>
          <w:szCs w:val="28"/>
        </w:rPr>
        <w:t>И</w:t>
      </w:r>
      <w:r w:rsidRPr="006C06AA">
        <w:rPr>
          <w:rFonts w:ascii="Times New Roman" w:hAnsi="Times New Roman" w:cs="Times New Roman"/>
          <w:b/>
          <w:sz w:val="28"/>
          <w:szCs w:val="28"/>
        </w:rPr>
        <w:t>сследовательско-творческие</w:t>
      </w:r>
      <w:proofErr w:type="spellEnd"/>
      <w:r w:rsidRPr="006C06AA">
        <w:rPr>
          <w:rFonts w:ascii="Times New Roman" w:hAnsi="Times New Roman" w:cs="Times New Roman"/>
          <w:b/>
          <w:sz w:val="28"/>
          <w:szCs w:val="28"/>
        </w:rPr>
        <w:t>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дети экспериментируют, а затем результаты оформляют в виде газет,</w:t>
      </w:r>
      <w:r w:rsidR="00B86B04">
        <w:rPr>
          <w:rFonts w:ascii="Times New Roman" w:hAnsi="Times New Roman" w:cs="Times New Roman"/>
          <w:sz w:val="28"/>
          <w:szCs w:val="28"/>
        </w:rPr>
        <w:t xml:space="preserve"> драматизации, детского дизайна.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15DEC">
        <w:rPr>
          <w:rFonts w:ascii="Times New Roman" w:hAnsi="Times New Roman" w:cs="Times New Roman"/>
          <w:b/>
          <w:sz w:val="28"/>
          <w:szCs w:val="28"/>
        </w:rPr>
        <w:t>Р</w:t>
      </w:r>
      <w:r w:rsidRPr="006C06AA">
        <w:rPr>
          <w:rFonts w:ascii="Times New Roman" w:hAnsi="Times New Roman" w:cs="Times New Roman"/>
          <w:b/>
          <w:sz w:val="28"/>
          <w:szCs w:val="28"/>
        </w:rPr>
        <w:t>олево-игровые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 xml:space="preserve"> (с элементами творческих игр, когда дети входят в образ персонажей сказки и решают п</w:t>
      </w:r>
      <w:r w:rsidR="00B86B04">
        <w:rPr>
          <w:rFonts w:ascii="Times New Roman" w:hAnsi="Times New Roman" w:cs="Times New Roman"/>
          <w:sz w:val="28"/>
          <w:szCs w:val="28"/>
        </w:rPr>
        <w:t>о-своему поставленные проблемы).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3.</w:t>
      </w:r>
      <w:r w:rsidRPr="006C0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B04">
        <w:rPr>
          <w:rFonts w:ascii="Times New Roman" w:hAnsi="Times New Roman" w:cs="Times New Roman"/>
          <w:b/>
          <w:sz w:val="28"/>
          <w:szCs w:val="28"/>
        </w:rPr>
        <w:t>И</w:t>
      </w:r>
      <w:r w:rsidRPr="006C06AA">
        <w:rPr>
          <w:rFonts w:ascii="Times New Roman" w:hAnsi="Times New Roman" w:cs="Times New Roman"/>
          <w:b/>
          <w:sz w:val="28"/>
          <w:szCs w:val="28"/>
        </w:rPr>
        <w:t>нформационно-практико-ориентированные</w:t>
      </w:r>
      <w:proofErr w:type="spellEnd"/>
      <w:r w:rsidRPr="006C06AA">
        <w:rPr>
          <w:rFonts w:ascii="Times New Roman" w:hAnsi="Times New Roman" w:cs="Times New Roman"/>
          <w:b/>
          <w:sz w:val="28"/>
          <w:szCs w:val="28"/>
        </w:rPr>
        <w:t>:</w:t>
      </w:r>
      <w:r w:rsidRPr="006C06AA">
        <w:rPr>
          <w:rFonts w:ascii="Times New Roman" w:hAnsi="Times New Roman" w:cs="Times New Roman"/>
          <w:sz w:val="28"/>
          <w:szCs w:val="28"/>
        </w:rPr>
        <w:t xml:space="preserve"> дети собирают информацию и реализуют ее, ориентируясь на социальные интересы (оформление </w:t>
      </w:r>
      <w:r w:rsidR="00B86B04">
        <w:rPr>
          <w:rFonts w:ascii="Times New Roman" w:hAnsi="Times New Roman" w:cs="Times New Roman"/>
          <w:sz w:val="28"/>
          <w:szCs w:val="28"/>
        </w:rPr>
        <w:t>и дизайн группы, витражи и др.).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4. </w:t>
      </w:r>
      <w:r w:rsidR="00B86B04">
        <w:rPr>
          <w:rFonts w:ascii="Times New Roman" w:hAnsi="Times New Roman" w:cs="Times New Roman"/>
          <w:b/>
          <w:sz w:val="28"/>
          <w:szCs w:val="28"/>
        </w:rPr>
        <w:t>Т</w:t>
      </w:r>
      <w:r w:rsidRPr="006C06AA">
        <w:rPr>
          <w:rFonts w:ascii="Times New Roman" w:hAnsi="Times New Roman" w:cs="Times New Roman"/>
          <w:b/>
          <w:sz w:val="28"/>
          <w:szCs w:val="28"/>
        </w:rPr>
        <w:t>ворческие</w:t>
      </w:r>
      <w:r w:rsidRPr="006C06AA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детского праздника, детского дизайна, например «Театральная неделя»).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lastRenderedPageBreak/>
        <w:t xml:space="preserve">Смешанные типы проектов по предметно-содержательной области являются 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 xml:space="preserve">, а творческие – 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>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направляют работу детей, организуя отдельные этапы проекта.</w:t>
      </w:r>
      <w:r w:rsidRPr="006C06AA">
        <w:rPr>
          <w:rFonts w:ascii="Times New Roman" w:hAnsi="Times New Roman" w:cs="Times New Roman"/>
          <w:sz w:val="28"/>
          <w:szCs w:val="28"/>
        </w:rPr>
        <w:tab/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Все проекты проводятся внутри детского сада, как правило, - между группами участников, но бывают и личностные, индивидуальные проекты (в изобразительном и словесном творчестве). Так как ведущим видом  деятельности дошкольника является игра, то начиная с младшего возраста используются 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ролево-игровые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 xml:space="preserve"> и творческие проекты: «Любимые игрушки», «Азбука здоровья» и др.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Значимы и другие виды проектов, в том числе: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- </w:t>
      </w:r>
      <w:r w:rsidRPr="006C06AA">
        <w:rPr>
          <w:rFonts w:ascii="Times New Roman" w:hAnsi="Times New Roman" w:cs="Times New Roman"/>
          <w:i/>
          <w:sz w:val="28"/>
          <w:szCs w:val="28"/>
        </w:rPr>
        <w:t>комплексные</w:t>
      </w:r>
      <w:r w:rsidRPr="006C06AA">
        <w:rPr>
          <w:rFonts w:ascii="Times New Roman" w:hAnsi="Times New Roman" w:cs="Times New Roman"/>
          <w:sz w:val="28"/>
          <w:szCs w:val="28"/>
        </w:rPr>
        <w:t>: «Мир  театра», «Здравствуй, Пушкин!», «Эхо столетий», «</w:t>
      </w:r>
      <w:proofErr w:type="spellStart"/>
      <w:r w:rsidRPr="006C06AA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6C06AA">
        <w:rPr>
          <w:rFonts w:ascii="Times New Roman" w:hAnsi="Times New Roman" w:cs="Times New Roman"/>
          <w:sz w:val="28"/>
          <w:szCs w:val="28"/>
        </w:rPr>
        <w:t xml:space="preserve"> неделя»;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- </w:t>
      </w:r>
      <w:r w:rsidRPr="006C06AA">
        <w:rPr>
          <w:rFonts w:ascii="Times New Roman" w:hAnsi="Times New Roman" w:cs="Times New Roman"/>
          <w:i/>
          <w:sz w:val="28"/>
          <w:szCs w:val="28"/>
        </w:rPr>
        <w:t>межгрупповые</w:t>
      </w:r>
      <w:r w:rsidRPr="006C06AA">
        <w:rPr>
          <w:rFonts w:ascii="Times New Roman" w:hAnsi="Times New Roman" w:cs="Times New Roman"/>
          <w:sz w:val="28"/>
          <w:szCs w:val="28"/>
        </w:rPr>
        <w:t>: «Математические коллажи», «Мир животных и птиц», «Времена года»;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- </w:t>
      </w:r>
      <w:r w:rsidRPr="006C06AA">
        <w:rPr>
          <w:rFonts w:ascii="Times New Roman" w:hAnsi="Times New Roman" w:cs="Times New Roman"/>
          <w:i/>
          <w:sz w:val="28"/>
          <w:szCs w:val="28"/>
        </w:rPr>
        <w:t>творческие</w:t>
      </w:r>
      <w:r w:rsidRPr="006C06AA">
        <w:rPr>
          <w:rFonts w:ascii="Times New Roman" w:hAnsi="Times New Roman" w:cs="Times New Roman"/>
          <w:sz w:val="28"/>
          <w:szCs w:val="28"/>
        </w:rPr>
        <w:t>: «Мои друзья», «У нас в Нескучном саду», «Любим сказки», «Мир природы», «Рябины России»;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- </w:t>
      </w:r>
      <w:r w:rsidRPr="006C06AA">
        <w:rPr>
          <w:rFonts w:ascii="Times New Roman" w:hAnsi="Times New Roman" w:cs="Times New Roman"/>
          <w:i/>
          <w:sz w:val="28"/>
          <w:szCs w:val="28"/>
        </w:rPr>
        <w:t>групповые</w:t>
      </w:r>
      <w:r w:rsidRPr="006C06AA">
        <w:rPr>
          <w:rFonts w:ascii="Times New Roman" w:hAnsi="Times New Roman" w:cs="Times New Roman"/>
          <w:sz w:val="28"/>
          <w:szCs w:val="28"/>
        </w:rPr>
        <w:t>: «Сказки о любви», «Познай себя», «Уральские самоцветы», «Подводный мир», «Веселая астрономия»;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- </w:t>
      </w:r>
      <w:r w:rsidRPr="006C06AA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6C06AA">
        <w:rPr>
          <w:rFonts w:ascii="Times New Roman" w:hAnsi="Times New Roman" w:cs="Times New Roman"/>
          <w:sz w:val="28"/>
          <w:szCs w:val="28"/>
        </w:rPr>
        <w:t xml:space="preserve">: «Я и моя семья», «Генеалогическое древо», «Секреты бабушкиного сундука», «Сказочная птица»; 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 xml:space="preserve">- </w:t>
      </w:r>
      <w:r w:rsidRPr="006C06AA">
        <w:rPr>
          <w:rFonts w:ascii="Times New Roman" w:hAnsi="Times New Roman" w:cs="Times New Roman"/>
          <w:i/>
          <w:sz w:val="28"/>
          <w:szCs w:val="28"/>
        </w:rPr>
        <w:t>исследовательские</w:t>
      </w:r>
      <w:r w:rsidRPr="006C06AA">
        <w:rPr>
          <w:rFonts w:ascii="Times New Roman" w:hAnsi="Times New Roman" w:cs="Times New Roman"/>
          <w:sz w:val="28"/>
          <w:szCs w:val="28"/>
        </w:rPr>
        <w:t>: «Мир воды», «Дыхание и здоровье», «Питание и здоровье».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>По продолжительности они бывают краткосрочными (одно</w:t>
      </w:r>
      <w:r w:rsidR="00B86B04">
        <w:rPr>
          <w:rFonts w:ascii="Times New Roman" w:hAnsi="Times New Roman" w:cs="Times New Roman"/>
          <w:sz w:val="28"/>
          <w:szCs w:val="28"/>
        </w:rPr>
        <w:t xml:space="preserve"> или несколько занятий; 1 – 2 </w:t>
      </w:r>
      <w:r w:rsidRPr="006C06AA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86B04">
        <w:rPr>
          <w:rFonts w:ascii="Times New Roman" w:hAnsi="Times New Roman" w:cs="Times New Roman"/>
          <w:sz w:val="28"/>
          <w:szCs w:val="28"/>
        </w:rPr>
        <w:t>и</w:t>
      </w:r>
      <w:r w:rsidRPr="006C06AA">
        <w:rPr>
          <w:rFonts w:ascii="Times New Roman" w:hAnsi="Times New Roman" w:cs="Times New Roman"/>
          <w:sz w:val="28"/>
          <w:szCs w:val="28"/>
        </w:rPr>
        <w:t>), средней продолжительности, долгосрочные (например, «Творчество А.С. Пушкина» - на учебный год).</w:t>
      </w:r>
    </w:p>
    <w:p w:rsidR="006C06AA" w:rsidRPr="006C06AA" w:rsidRDefault="006C06AA" w:rsidP="00115D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6AA">
        <w:rPr>
          <w:rFonts w:ascii="Times New Roman" w:hAnsi="Times New Roman" w:cs="Times New Roman"/>
          <w:sz w:val="28"/>
          <w:szCs w:val="28"/>
        </w:rPr>
        <w:tab/>
        <w:t xml:space="preserve">Основной целью проектного метода в дошкольных учреждениях является развитие </w:t>
      </w:r>
      <w:r w:rsidRPr="006C06AA">
        <w:rPr>
          <w:rFonts w:ascii="Times New Roman" w:hAnsi="Times New Roman" w:cs="Times New Roman"/>
          <w:b/>
          <w:sz w:val="28"/>
          <w:szCs w:val="28"/>
        </w:rPr>
        <w:t>свободной творческой личности ребенка,</w:t>
      </w:r>
      <w:r w:rsidRPr="006C06AA">
        <w:rPr>
          <w:rFonts w:ascii="Times New Roman" w:hAnsi="Times New Roman" w:cs="Times New Roman"/>
          <w:sz w:val="28"/>
          <w:szCs w:val="28"/>
        </w:rPr>
        <w:t xml:space="preserve"> которое определяется задачами развития и задачами исследовательской деятельности детей. </w:t>
      </w:r>
    </w:p>
    <w:p w:rsidR="006C06AA" w:rsidRPr="006C06AA" w:rsidRDefault="006C06AA" w:rsidP="006C0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06AA" w:rsidRPr="006C06AA" w:rsidSect="00BC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6D74"/>
    <w:multiLevelType w:val="hybridMultilevel"/>
    <w:tmpl w:val="1332A958"/>
    <w:lvl w:ilvl="0" w:tplc="412E047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06AA"/>
    <w:rsid w:val="00115DEC"/>
    <w:rsid w:val="00233D8D"/>
    <w:rsid w:val="005200AD"/>
    <w:rsid w:val="006761A9"/>
    <w:rsid w:val="006A1BBB"/>
    <w:rsid w:val="006C06AA"/>
    <w:rsid w:val="007E0072"/>
    <w:rsid w:val="007F2D63"/>
    <w:rsid w:val="00884D3E"/>
    <w:rsid w:val="00A23252"/>
    <w:rsid w:val="00B86B04"/>
    <w:rsid w:val="00BC0B3C"/>
    <w:rsid w:val="00C345C7"/>
    <w:rsid w:val="00D10465"/>
    <w:rsid w:val="00FB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2016-02-11T06:00:00Z</cp:lastPrinted>
  <dcterms:created xsi:type="dcterms:W3CDTF">2016-02-08T05:37:00Z</dcterms:created>
  <dcterms:modified xsi:type="dcterms:W3CDTF">2025-07-14T08:54:00Z</dcterms:modified>
</cp:coreProperties>
</file>