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4A" w:rsidRPr="00EF5E83" w:rsidRDefault="00AC5A4A" w:rsidP="00AC5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F5E83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-778510</wp:posOffset>
            </wp:positionH>
            <wp:positionV relativeFrom="paragraph">
              <wp:posOffset>-459105</wp:posOffset>
            </wp:positionV>
            <wp:extent cx="1439545" cy="1436370"/>
            <wp:effectExtent l="19050" t="0" r="8255" b="0"/>
            <wp:wrapSquare wrapText="bothSides"/>
            <wp:docPr id="2" name="Рисунок 2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guena-con-bebe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F5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Муниципальное бюджетное дошкольное образовательное учреждение     детский сад №67 «Аистенок»</w:t>
      </w:r>
    </w:p>
    <w:p w:rsidR="00AC5A4A" w:rsidRPr="00EF5E83" w:rsidRDefault="00AC5A4A" w:rsidP="00AC5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F5E8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Старооскольского городского округа</w:t>
      </w:r>
    </w:p>
    <w:p w:rsidR="00AC5A4A" w:rsidRPr="00EF5E83" w:rsidRDefault="00AC5A4A" w:rsidP="00AC5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AC5A4A" w:rsidRPr="00EF5E83" w:rsidRDefault="00AC5A4A" w:rsidP="00AC5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AC5A4A" w:rsidRPr="00EF5E83" w:rsidRDefault="00AC5A4A" w:rsidP="00AC5A4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5A4A" w:rsidRPr="00EF5E83" w:rsidRDefault="00AC5A4A" w:rsidP="00AC5A4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5A4A" w:rsidRPr="00EF5E83" w:rsidRDefault="00AC5A4A" w:rsidP="00AC5A4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5A4A" w:rsidRPr="00EF5E83" w:rsidRDefault="00AC5A4A" w:rsidP="00AC5A4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5A4A" w:rsidRPr="00EF5E83" w:rsidRDefault="00AC5A4A" w:rsidP="00AC5A4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5A4A" w:rsidRPr="00EF5E83" w:rsidRDefault="00AC5A4A" w:rsidP="00AC5A4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5A4A" w:rsidRPr="00EF5E83" w:rsidRDefault="00AC5A4A" w:rsidP="00AC5A4A">
      <w:pPr>
        <w:tabs>
          <w:tab w:val="left" w:pos="25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EF5E8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Консультация для родителей</w:t>
      </w:r>
    </w:p>
    <w:p w:rsidR="00AC5A4A" w:rsidRPr="00EF5E83" w:rsidRDefault="00AC5A4A" w:rsidP="00AC5A4A">
      <w:pPr>
        <w:tabs>
          <w:tab w:val="left" w:pos="25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EF5E8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на тему: «</w:t>
      </w:r>
      <w:r w:rsidR="003117C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Почему ребёнок отнимает игрушки у других</w:t>
      </w:r>
      <w:r w:rsidRPr="00EF5E83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»</w:t>
      </w:r>
    </w:p>
    <w:p w:rsidR="00AC5A4A" w:rsidRPr="00EF5E83" w:rsidRDefault="001D62E7" w:rsidP="00AC5A4A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8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1DEC19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yiRsQIAALg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C/vKJGxAgAAuAUAAA4AAAAAAAAA&#10;AAAAAAAALgIAAGRycy9lMm9Eb2MueG1sUEsBAi0AFAAGAAgAAAAhAEyg6SzYAAAAAwEAAA8AAAAA&#10;AAAAAAAAAAAACwUAAGRycy9kb3ducmV2LnhtbFBLBQYAAAAABAAEAPMAAAAQ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7" name="AutoShape 2" descr="Увеличенное 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B65712" id="AutoShape 2" o:spid="_x0000_s1026" alt="Увеличенное 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E76FbPtAgAA7g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AC5A4A" w:rsidRPr="00EF5E83" w:rsidRDefault="003F514D" w:rsidP="00AC5A4A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noProof/>
        </w:rPr>
        <w:drawing>
          <wp:inline distT="0" distB="0" distL="0" distR="0">
            <wp:extent cx="6190259" cy="2619375"/>
            <wp:effectExtent l="0" t="0" r="0" b="0"/>
            <wp:docPr id="26" name="Рисунок 2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344" cy="263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A4A" w:rsidRPr="00EF5E83" w:rsidRDefault="00AC5A4A" w:rsidP="00AC5A4A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5A4A" w:rsidRPr="00EF5E83" w:rsidRDefault="00AC5A4A" w:rsidP="00EF5E83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5A4A" w:rsidRPr="00EF5E83" w:rsidRDefault="00AC5A4A" w:rsidP="00AC5A4A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5A4A" w:rsidRPr="00EF5E83" w:rsidRDefault="00AC5A4A" w:rsidP="00AC5A4A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5A4A" w:rsidRPr="00EF5E83" w:rsidRDefault="00AC5A4A" w:rsidP="00AC5A4A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5E83">
        <w:rPr>
          <w:rFonts w:ascii="Times New Roman" w:hAnsi="Times New Roman" w:cs="Times New Roman"/>
          <w:color w:val="000000" w:themeColor="text1"/>
          <w:sz w:val="26"/>
          <w:szCs w:val="26"/>
        </w:rPr>
        <w:t>Подготовил:</w:t>
      </w:r>
    </w:p>
    <w:p w:rsidR="00AC5A4A" w:rsidRPr="00EF5E83" w:rsidRDefault="003117CE" w:rsidP="00AC5A4A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Ерыгина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Н.А</w:t>
      </w:r>
      <w:r w:rsidR="00AC5A4A" w:rsidRPr="00EF5E8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C5A4A" w:rsidRPr="00EF5E83" w:rsidRDefault="00AC5A4A" w:rsidP="00AC5A4A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5E83">
        <w:rPr>
          <w:rFonts w:ascii="Times New Roman" w:hAnsi="Times New Roman" w:cs="Times New Roman"/>
          <w:color w:val="000000" w:themeColor="text1"/>
          <w:sz w:val="26"/>
          <w:szCs w:val="26"/>
        </w:rPr>
        <w:t>воспитатель</w:t>
      </w:r>
    </w:p>
    <w:p w:rsidR="00AC5A4A" w:rsidRPr="00EF5E83" w:rsidRDefault="00AC5A4A" w:rsidP="00AC5A4A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5E8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</w:t>
      </w:r>
    </w:p>
    <w:p w:rsidR="00AC5A4A" w:rsidRPr="00EF5E83" w:rsidRDefault="00AC5A4A" w:rsidP="00AC5A4A">
      <w:pPr>
        <w:tabs>
          <w:tab w:val="left" w:pos="7200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5A4A" w:rsidRPr="00EF5E83" w:rsidRDefault="00AC5A4A" w:rsidP="00EF5E83">
      <w:pPr>
        <w:tabs>
          <w:tab w:val="left" w:pos="720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C5A4A" w:rsidRPr="00EF5E83" w:rsidRDefault="00AC5A4A" w:rsidP="00AC5A4A">
      <w:pPr>
        <w:tabs>
          <w:tab w:val="left" w:pos="7200"/>
        </w:tabs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5E83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 w:rsidR="003117C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EF5E83">
        <w:rPr>
          <w:rFonts w:ascii="Times New Roman" w:hAnsi="Times New Roman" w:cs="Times New Roman"/>
          <w:color w:val="000000" w:themeColor="text1"/>
          <w:sz w:val="26"/>
          <w:szCs w:val="26"/>
        </w:rPr>
        <w:t>учебный год</w:t>
      </w:r>
    </w:p>
    <w:p w:rsidR="00EF5E83" w:rsidRPr="00EF5E83" w:rsidRDefault="00EF5E83" w:rsidP="00AC5A4A">
      <w:pPr>
        <w:tabs>
          <w:tab w:val="left" w:pos="7200"/>
        </w:tabs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F5E83" w:rsidRPr="00EF5E83" w:rsidRDefault="00EF5E83" w:rsidP="00EF5E83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EF5E83" w:rsidRPr="00EF5E83" w:rsidSect="00EF5E83">
          <w:pgSz w:w="11910" w:h="16840"/>
          <w:pgMar w:top="1580" w:right="760" w:bottom="280" w:left="1300" w:header="720" w:footer="720" w:gutter="0"/>
          <w:cols w:space="720"/>
        </w:sectPr>
      </w:pPr>
    </w:p>
    <w:p w:rsidR="00EF5E83" w:rsidRPr="00483362" w:rsidRDefault="00EF5E83" w:rsidP="00483362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rFonts w:eastAsiaTheme="minorEastAsia"/>
          <w:b/>
          <w:bCs/>
          <w:i/>
          <w:color w:val="000000" w:themeColor="text1"/>
          <w:sz w:val="28"/>
          <w:szCs w:val="26"/>
        </w:rPr>
      </w:pPr>
      <w:r w:rsidRPr="00E22208">
        <w:rPr>
          <w:rStyle w:val="c12"/>
          <w:i/>
          <w:color w:val="000000" w:themeColor="text1"/>
          <w:sz w:val="26"/>
          <w:szCs w:val="26"/>
        </w:rPr>
        <w:lastRenderedPageBreak/>
        <w:t>  </w:t>
      </w:r>
      <w:r w:rsidRPr="00483362">
        <w:rPr>
          <w:rStyle w:val="c4"/>
          <w:rFonts w:eastAsiaTheme="minorEastAsia"/>
          <w:b/>
          <w:bCs/>
          <w:i/>
          <w:color w:val="000000" w:themeColor="text1"/>
          <w:sz w:val="28"/>
          <w:szCs w:val="26"/>
        </w:rPr>
        <w:t>«</w:t>
      </w:r>
      <w:r w:rsidR="00483362" w:rsidRPr="00483362">
        <w:rPr>
          <w:b/>
          <w:i/>
          <w:color w:val="0C0C0C"/>
          <w:sz w:val="28"/>
          <w:szCs w:val="26"/>
          <w:shd w:val="clear" w:color="auto" w:fill="FFFFFF"/>
        </w:rPr>
        <w:t>Для игрушки самое главное – сделать ребенка счастливым.</w:t>
      </w:r>
      <w:r w:rsidRPr="00E22208">
        <w:rPr>
          <w:rStyle w:val="c4"/>
          <w:rFonts w:eastAsiaTheme="minorEastAsia"/>
          <w:b/>
          <w:bCs/>
          <w:i/>
          <w:color w:val="000000" w:themeColor="text1"/>
          <w:sz w:val="26"/>
          <w:szCs w:val="26"/>
        </w:rPr>
        <w:t>»</w:t>
      </w:r>
    </w:p>
    <w:p w:rsidR="00E22208" w:rsidRPr="003117CE" w:rsidRDefault="00E22208" w:rsidP="00EF5E83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rFonts w:eastAsiaTheme="minorEastAsia"/>
          <w:b/>
          <w:bCs/>
          <w:color w:val="000000" w:themeColor="text1"/>
          <w:sz w:val="26"/>
          <w:szCs w:val="26"/>
          <w:u w:val="single"/>
        </w:rPr>
      </w:pPr>
    </w:p>
    <w:p w:rsidR="00483362" w:rsidRDefault="00483362" w:rsidP="003F514D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</w:rPr>
      </w:pPr>
    </w:p>
    <w:p w:rsidR="003117CE" w:rsidRPr="003117CE" w:rsidRDefault="003117CE" w:rsidP="003F514D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</w:rPr>
      </w:pPr>
      <w:r w:rsidRPr="003117CE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</w:rPr>
        <w:t>Почему ребенок отбирает игрушки у других?</w:t>
      </w:r>
    </w:p>
    <w:p w:rsidR="003117CE" w:rsidRPr="003117CE" w:rsidRDefault="003117CE" w:rsidP="003F51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Н</w:t>
      </w:r>
      <w:r w:rsidRPr="003117CE">
        <w:rPr>
          <w:rFonts w:ascii="Times New Roman" w:eastAsia="Times New Roman" w:hAnsi="Times New Roman" w:cs="Times New Roman"/>
          <w:color w:val="212529"/>
          <w:sz w:val="28"/>
          <w:szCs w:val="28"/>
        </w:rPr>
        <w:t>ежелание делиться игрушкой или стремление отобрать ее у другого имеет несколько причин.</w:t>
      </w:r>
    </w:p>
    <w:p w:rsidR="003117CE" w:rsidRPr="003117CE" w:rsidRDefault="003117CE" w:rsidP="003F514D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17C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Возрастные особенности.</w:t>
      </w:r>
      <w:r w:rsidRPr="003117C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 Ребенок считает игрушку продолжением себя, а не кого-то другого, даже если </w:t>
      </w:r>
      <w:r w:rsidR="00A26BFB">
        <w:rPr>
          <w:rFonts w:ascii="Times New Roman" w:eastAsia="Times New Roman" w:hAnsi="Times New Roman" w:cs="Times New Roman"/>
          <w:color w:val="212529"/>
          <w:sz w:val="28"/>
          <w:szCs w:val="28"/>
        </w:rPr>
        <w:t>игрушка общая</w:t>
      </w:r>
      <w:r w:rsidRPr="003117CE">
        <w:rPr>
          <w:rFonts w:ascii="Times New Roman" w:eastAsia="Times New Roman" w:hAnsi="Times New Roman" w:cs="Times New Roman"/>
          <w:color w:val="212529"/>
          <w:sz w:val="28"/>
          <w:szCs w:val="28"/>
        </w:rPr>
        <w:t>. При этом, если малыш поиграл игрушкой и отложил ее, а в это время другой ту же самую игрушку взял, первый воспримет это как посягательство на собственность.</w:t>
      </w:r>
    </w:p>
    <w:p w:rsidR="003117CE" w:rsidRPr="003117CE" w:rsidRDefault="003117CE" w:rsidP="003F514D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17C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Проблемы с коммуникацией.</w:t>
      </w:r>
      <w:r w:rsidRPr="003117C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 У малышей в силу возраста полноценно не развита </w:t>
      </w:r>
      <w:proofErr w:type="spellStart"/>
      <w:r w:rsidRPr="003117CE">
        <w:rPr>
          <w:rFonts w:ascii="Times New Roman" w:eastAsia="Times New Roman" w:hAnsi="Times New Roman" w:cs="Times New Roman"/>
          <w:color w:val="212529"/>
          <w:sz w:val="28"/>
          <w:szCs w:val="28"/>
        </w:rPr>
        <w:t>эмпатия</w:t>
      </w:r>
      <w:proofErr w:type="spellEnd"/>
      <w:r w:rsidRPr="003117C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эмоциональный интеллект в целом. Они не умеют поставить себя на место другого. </w:t>
      </w:r>
      <w:r w:rsidR="00A26BFB">
        <w:rPr>
          <w:rFonts w:ascii="Times New Roman" w:eastAsia="Times New Roman" w:hAnsi="Times New Roman" w:cs="Times New Roman"/>
          <w:color w:val="212529"/>
          <w:sz w:val="28"/>
          <w:szCs w:val="28"/>
        </w:rPr>
        <w:t>Дети</w:t>
      </w:r>
      <w:r w:rsidRPr="003117C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не осознают права и чувства других и не понимаю</w:t>
      </w:r>
      <w:r w:rsidR="00A26BFB">
        <w:rPr>
          <w:rFonts w:ascii="Times New Roman" w:eastAsia="Times New Roman" w:hAnsi="Times New Roman" w:cs="Times New Roman"/>
          <w:color w:val="212529"/>
          <w:sz w:val="28"/>
          <w:szCs w:val="28"/>
        </w:rPr>
        <w:t>т, что их поступки неправильны.</w:t>
      </w:r>
    </w:p>
    <w:p w:rsidR="003117CE" w:rsidRPr="00A26BFB" w:rsidRDefault="003117CE" w:rsidP="00A26BFB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17C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Борьба за внимание.</w:t>
      </w:r>
      <w:r w:rsidRPr="003117CE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Pr="00A26BFB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Иногда дети отбирают игрушки, чтобы привлечь внимание взрослого или другого ребенка. А еще, отбирая игрушки, они пытаются установить лидерство и показать, кто тут </w:t>
      </w:r>
      <w:r w:rsidR="00A26BFB">
        <w:rPr>
          <w:rFonts w:ascii="Times New Roman" w:eastAsia="Times New Roman" w:hAnsi="Times New Roman" w:cs="Times New Roman"/>
          <w:color w:val="212529"/>
          <w:sz w:val="28"/>
          <w:szCs w:val="28"/>
        </w:rPr>
        <w:t>главный.</w:t>
      </w:r>
    </w:p>
    <w:p w:rsidR="003117CE" w:rsidRPr="003117CE" w:rsidRDefault="00A26BFB" w:rsidP="003F514D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A26BFB">
        <w:rPr>
          <w:rFonts w:ascii="Times New Roman" w:hAnsi="Times New Roman" w:cs="Times New Roman"/>
          <w:b/>
          <w:sz w:val="28"/>
        </w:rPr>
        <w:t>Переутомление и стресс</w:t>
      </w:r>
      <w:r>
        <w:rPr>
          <w:rFonts w:ascii="Times New Roman" w:hAnsi="Times New Roman" w:cs="Times New Roman"/>
          <w:b/>
          <w:sz w:val="28"/>
        </w:rPr>
        <w:t>.</w:t>
      </w:r>
      <w:r w:rsidR="003117CE" w:rsidRPr="00A26BFB">
        <w:rPr>
          <w:rFonts w:ascii="Times New Roman" w:eastAsia="Times New Roman" w:hAnsi="Times New Roman" w:cs="Times New Roman"/>
          <w:color w:val="212529"/>
          <w:sz w:val="36"/>
          <w:szCs w:val="28"/>
        </w:rPr>
        <w:t> </w:t>
      </w:r>
      <w:r w:rsidR="00443697">
        <w:rPr>
          <w:rFonts w:ascii="Times New Roman" w:eastAsia="Times New Roman" w:hAnsi="Times New Roman" w:cs="Times New Roman"/>
          <w:color w:val="212529"/>
          <w:sz w:val="28"/>
          <w:szCs w:val="28"/>
        </w:rPr>
        <w:t>Воспитанник</w:t>
      </w:r>
      <w:r w:rsidR="003117CE" w:rsidRPr="003117C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отбирает игрушки и становится более раздражительным в непривычной обстановке, при </w:t>
      </w:r>
      <w:hyperlink r:id="rId8" w:tooltip="Постоянно чувствую усталость. Просто выспаться – или к врачу?" w:history="1">
        <w:r w:rsidR="003117CE" w:rsidRPr="003117C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усталости</w:t>
        </w:r>
      </w:hyperlink>
      <w:r w:rsidR="003117CE" w:rsidRPr="003117C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 или недомогании. </w:t>
      </w:r>
      <w:r w:rsidR="00443697">
        <w:rPr>
          <w:rFonts w:ascii="Times New Roman" w:eastAsia="Times New Roman" w:hAnsi="Times New Roman" w:cs="Times New Roman"/>
          <w:color w:val="212529"/>
          <w:sz w:val="28"/>
          <w:szCs w:val="28"/>
        </w:rPr>
        <w:t>К</w:t>
      </w:r>
      <w:r w:rsidR="003117CE" w:rsidRPr="003117CE">
        <w:rPr>
          <w:rFonts w:ascii="Times New Roman" w:eastAsia="Times New Roman" w:hAnsi="Times New Roman" w:cs="Times New Roman"/>
          <w:color w:val="212529"/>
          <w:sz w:val="28"/>
          <w:szCs w:val="28"/>
        </w:rPr>
        <w:t>райне важно подойти к вопросу адаптации неспешно и с особым вниманием.</w:t>
      </w:r>
    </w:p>
    <w:p w:rsidR="003117CE" w:rsidRPr="003117CE" w:rsidRDefault="003117CE" w:rsidP="003F514D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117C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Недостаток опыта</w:t>
      </w:r>
      <w:r w:rsidR="003B26A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ребенка</w:t>
      </w:r>
      <w:r w:rsidRPr="003117C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. </w:t>
      </w:r>
      <w:r w:rsidRPr="003117CE">
        <w:rPr>
          <w:rFonts w:ascii="Times New Roman" w:eastAsia="Times New Roman" w:hAnsi="Times New Roman" w:cs="Times New Roman"/>
          <w:color w:val="212529"/>
          <w:sz w:val="28"/>
          <w:szCs w:val="28"/>
        </w:rPr>
        <w:t>Дети учатся через игру и взаимодействие. Если у ребенка недостаточно опыта в общении с другими детьми, он может проявлять агрессию. Малыши часто испытывают сильные эмоции — раздражение, зависть или гнев, — и не умеют адекватно с ними справляться. И тогда, неосознанно стремясь выразить эти эмоции, они отбирают игрушки у других.</w:t>
      </w:r>
    </w:p>
    <w:p w:rsidR="003117CE" w:rsidRPr="003117CE" w:rsidRDefault="003117CE" w:rsidP="003F514D">
      <w:pPr>
        <w:pStyle w:val="ab"/>
        <w:spacing w:before="0" w:beforeAutospacing="0" w:after="0" w:afterAutospacing="0" w:line="360" w:lineRule="auto"/>
        <w:ind w:left="720"/>
        <w:jc w:val="center"/>
        <w:rPr>
          <w:i/>
          <w:color w:val="333333"/>
          <w:sz w:val="28"/>
          <w:szCs w:val="28"/>
          <w:u w:val="single"/>
        </w:rPr>
      </w:pPr>
      <w:r w:rsidRPr="003117CE">
        <w:rPr>
          <w:rStyle w:val="ad"/>
          <w:rFonts w:eastAsiaTheme="minorEastAsia"/>
          <w:b/>
          <w:bCs/>
          <w:i w:val="0"/>
          <w:color w:val="333333"/>
          <w:sz w:val="28"/>
          <w:szCs w:val="28"/>
          <w:u w:val="single"/>
        </w:rPr>
        <w:t>Что делать?</w:t>
      </w:r>
    </w:p>
    <w:p w:rsidR="003117CE" w:rsidRPr="003117CE" w:rsidRDefault="003117CE" w:rsidP="003F514D">
      <w:pPr>
        <w:pStyle w:val="ab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3117CE">
        <w:rPr>
          <w:color w:val="333333"/>
          <w:sz w:val="28"/>
          <w:szCs w:val="28"/>
        </w:rPr>
        <w:t xml:space="preserve">Вместо того чтобы дойти до крайности в своей реакции на проявления агрессивности со стороны своего ребенка, посмотрите на него и строгим голосом скажите: «Мы не деремся (не толкаемся, не пихаемся)». Затем объясните своему ребенку, чего хотят его новые друзья. «Объясняя своему ребенку, что другой </w:t>
      </w:r>
      <w:r w:rsidRPr="003117CE">
        <w:rPr>
          <w:color w:val="333333"/>
          <w:sz w:val="28"/>
          <w:szCs w:val="28"/>
        </w:rPr>
        <w:lastRenderedPageBreak/>
        <w:t xml:space="preserve">малыш тоже хочет эту игрушку и расстроен из-за невозможности получить ее, вы поможете своему ребенку понять, что у других людей тоже есть чувства. Скажите что-нибудь вроде: «Посмотри, твой друг очень расстроен. Он тоже хочет поиграть с мишкой». Исследования </w:t>
      </w:r>
      <w:proofErr w:type="spellStart"/>
      <w:proofErr w:type="gramStart"/>
      <w:r w:rsidRPr="003117CE">
        <w:rPr>
          <w:color w:val="333333"/>
          <w:sz w:val="28"/>
          <w:szCs w:val="28"/>
        </w:rPr>
        <w:t>показали,что</w:t>
      </w:r>
      <w:proofErr w:type="spellEnd"/>
      <w:proofErr w:type="gramEnd"/>
      <w:r w:rsidRPr="003117CE">
        <w:rPr>
          <w:color w:val="333333"/>
          <w:sz w:val="28"/>
          <w:szCs w:val="28"/>
        </w:rPr>
        <w:t xml:space="preserve">, начиная с 6-месячного возраста, дети способны реагировать на эмоции других людей. И ваш ребенок, без сомнения, сможет и способен на это. Помогая ему испытывать сочувствие по отношение к другим людям, вы поможете ему приобрести новых друзей, а </w:t>
      </w:r>
      <w:proofErr w:type="gramStart"/>
      <w:r w:rsidRPr="003117CE">
        <w:rPr>
          <w:color w:val="333333"/>
          <w:sz w:val="28"/>
          <w:szCs w:val="28"/>
        </w:rPr>
        <w:t>так же</w:t>
      </w:r>
      <w:proofErr w:type="gramEnd"/>
      <w:r w:rsidRPr="003117CE">
        <w:rPr>
          <w:color w:val="333333"/>
          <w:sz w:val="28"/>
          <w:szCs w:val="28"/>
        </w:rPr>
        <w:t xml:space="preserve"> приобрести навык делиться игрушками с другими детками.</w:t>
      </w:r>
    </w:p>
    <w:p w:rsidR="003117CE" w:rsidRDefault="003117CE" w:rsidP="003F514D">
      <w:pPr>
        <w:pStyle w:val="a6"/>
        <w:spacing w:line="360" w:lineRule="auto"/>
        <w:ind w:left="0" w:right="486"/>
        <w:rPr>
          <w:color w:val="000000" w:themeColor="text1"/>
        </w:rPr>
      </w:pPr>
    </w:p>
    <w:p w:rsidR="003117CE" w:rsidRDefault="003117CE" w:rsidP="003F514D">
      <w:pPr>
        <w:pStyle w:val="a6"/>
        <w:numPr>
          <w:ilvl w:val="0"/>
          <w:numId w:val="6"/>
        </w:numPr>
        <w:spacing w:line="360" w:lineRule="auto"/>
        <w:ind w:right="486"/>
        <w:rPr>
          <w:color w:val="000000" w:themeColor="text1"/>
        </w:rPr>
      </w:pPr>
      <w:r w:rsidRPr="003117CE">
        <w:rPr>
          <w:b/>
          <w:color w:val="000000" w:themeColor="text1"/>
        </w:rPr>
        <w:t>Распознаём и понимаем эмоцию</w:t>
      </w:r>
      <w:r w:rsidRPr="003117CE">
        <w:rPr>
          <w:color w:val="000000" w:themeColor="text1"/>
        </w:rPr>
        <w:br/>
        <w:t>Нужно обнять своего малыша или заглянуть ему в глаза и спокойно обсудить его эмоцию: «Я вижу, что ты злишься (грустишь). Наверное, тебе очень понравилась машинка. Но это машинка мальчика, и он сам хочет играть с ней».</w:t>
      </w:r>
    </w:p>
    <w:p w:rsidR="003117CE" w:rsidRDefault="003117CE" w:rsidP="003F514D">
      <w:pPr>
        <w:pStyle w:val="a6"/>
        <w:numPr>
          <w:ilvl w:val="0"/>
          <w:numId w:val="6"/>
        </w:numPr>
        <w:spacing w:line="360" w:lineRule="auto"/>
        <w:ind w:right="486"/>
        <w:rPr>
          <w:color w:val="000000" w:themeColor="text1"/>
        </w:rPr>
      </w:pPr>
      <w:r w:rsidRPr="003117CE">
        <w:rPr>
          <w:color w:val="000000" w:themeColor="text1"/>
        </w:rPr>
        <w:t> </w:t>
      </w:r>
      <w:r w:rsidRPr="003117CE">
        <w:rPr>
          <w:b/>
          <w:color w:val="000000" w:themeColor="text1"/>
        </w:rPr>
        <w:t>Принимаем эмоцию</w:t>
      </w:r>
      <w:r w:rsidRPr="003117CE">
        <w:rPr>
          <w:color w:val="000000" w:themeColor="text1"/>
        </w:rPr>
        <w:br/>
        <w:t>Поддержите ребёнка в его переживаниях: «Я знаю, как неприятно, когда не получаешь то, что хочешь. На твоём месте я бы тоже рассердилась (расстроилась)».</w:t>
      </w:r>
    </w:p>
    <w:p w:rsidR="003117CE" w:rsidRDefault="003117CE" w:rsidP="003F514D">
      <w:pPr>
        <w:pStyle w:val="a6"/>
        <w:numPr>
          <w:ilvl w:val="0"/>
          <w:numId w:val="7"/>
        </w:numPr>
        <w:spacing w:line="360" w:lineRule="auto"/>
        <w:ind w:right="486"/>
        <w:rPr>
          <w:color w:val="000000" w:themeColor="text1"/>
        </w:rPr>
      </w:pPr>
      <w:r w:rsidRPr="003117CE">
        <w:rPr>
          <w:color w:val="000000" w:themeColor="text1"/>
        </w:rPr>
        <w:t> </w:t>
      </w:r>
      <w:r w:rsidRPr="003117CE">
        <w:rPr>
          <w:b/>
          <w:color w:val="000000" w:themeColor="text1"/>
        </w:rPr>
        <w:t>Регулируем эмоцию и устанавливаем границы</w:t>
      </w:r>
      <w:r w:rsidRPr="003117CE">
        <w:rPr>
          <w:b/>
          <w:color w:val="000000" w:themeColor="text1"/>
        </w:rPr>
        <w:br/>
      </w:r>
      <w:r w:rsidRPr="003117CE">
        <w:rPr>
          <w:color w:val="000000" w:themeColor="text1"/>
        </w:rPr>
        <w:t>На этом шаге постарайтесь предотвратить конфликт.</w:t>
      </w:r>
      <w:r w:rsidRPr="003117CE">
        <w:rPr>
          <w:color w:val="000000" w:themeColor="text1"/>
        </w:rPr>
        <w:br/>
        <w:t>•    Если ваш малыш пытается ударить другого ребёнка, остановите его: “Я понимаю, что ты злишься, но бить других нельзя».</w:t>
      </w:r>
      <w:r w:rsidRPr="003117CE">
        <w:rPr>
          <w:color w:val="000000" w:themeColor="text1"/>
        </w:rPr>
        <w:br/>
        <w:t>•    Если другой ребёнок проявляет агрессию, обнимите своего малыша и спокойно скажите: «Я понимаю, что ты расстроен, но бить моего сына (мою дочку) нельзя».</w:t>
      </w:r>
    </w:p>
    <w:p w:rsidR="003117CE" w:rsidRDefault="003117CE" w:rsidP="003F514D">
      <w:pPr>
        <w:pStyle w:val="a6"/>
        <w:numPr>
          <w:ilvl w:val="0"/>
          <w:numId w:val="7"/>
        </w:numPr>
        <w:spacing w:line="360" w:lineRule="auto"/>
        <w:ind w:right="486"/>
        <w:rPr>
          <w:color w:val="000000" w:themeColor="text1"/>
        </w:rPr>
      </w:pPr>
      <w:r w:rsidRPr="003117CE">
        <w:rPr>
          <w:b/>
          <w:color w:val="000000" w:themeColor="text1"/>
        </w:rPr>
        <w:t>Дайте своему ребёнку пережить эмоцию</w:t>
      </w:r>
      <w:r w:rsidRPr="003117CE">
        <w:rPr>
          <w:color w:val="000000" w:themeColor="text1"/>
        </w:rPr>
        <w:t>. Пусть немного погрустит или позлится, затем дайте ему другую игрушку.</w:t>
      </w:r>
    </w:p>
    <w:p w:rsidR="003117CE" w:rsidRDefault="003117CE" w:rsidP="003F514D">
      <w:pPr>
        <w:pStyle w:val="a6"/>
        <w:numPr>
          <w:ilvl w:val="0"/>
          <w:numId w:val="7"/>
        </w:numPr>
        <w:spacing w:line="360" w:lineRule="auto"/>
        <w:ind w:right="486"/>
        <w:rPr>
          <w:color w:val="000000" w:themeColor="text1"/>
        </w:rPr>
      </w:pPr>
      <w:r w:rsidRPr="003117CE">
        <w:rPr>
          <w:b/>
          <w:color w:val="000000" w:themeColor="text1"/>
        </w:rPr>
        <w:t>Предложите детям на время поменяться игрушками</w:t>
      </w:r>
      <w:r w:rsidRPr="003117CE">
        <w:rPr>
          <w:color w:val="000000" w:themeColor="text1"/>
        </w:rPr>
        <w:t>. Если малыши отказываются или они по-прежнему в дурном настроении, предложите своему ребёнку другую активность.</w:t>
      </w:r>
    </w:p>
    <w:p w:rsidR="003117CE" w:rsidRDefault="003117CE" w:rsidP="003F514D">
      <w:pPr>
        <w:pStyle w:val="a6"/>
        <w:numPr>
          <w:ilvl w:val="0"/>
          <w:numId w:val="7"/>
        </w:numPr>
        <w:spacing w:line="360" w:lineRule="auto"/>
        <w:ind w:right="486"/>
        <w:rPr>
          <w:color w:val="000000" w:themeColor="text1"/>
        </w:rPr>
      </w:pPr>
      <w:r w:rsidRPr="003117CE">
        <w:rPr>
          <w:b/>
          <w:color w:val="000000" w:themeColor="text1"/>
        </w:rPr>
        <w:t>Постарайтесь быть внимательным к эмоциям второго ребёнка</w:t>
      </w:r>
      <w:r w:rsidRPr="003117CE">
        <w:rPr>
          <w:color w:val="000000" w:themeColor="text1"/>
        </w:rPr>
        <w:t xml:space="preserve">. Если видите, что он сильно расстроен, извинитесь. Отдайте ему его </w:t>
      </w:r>
      <w:r w:rsidR="003B26A0">
        <w:rPr>
          <w:color w:val="000000" w:themeColor="text1"/>
        </w:rPr>
        <w:lastRenderedPageBreak/>
        <w:t>игрушку.</w:t>
      </w:r>
      <w:bookmarkStart w:id="0" w:name="_GoBack"/>
      <w:bookmarkEnd w:id="0"/>
    </w:p>
    <w:p w:rsidR="00797358" w:rsidRPr="003117CE" w:rsidRDefault="003117CE" w:rsidP="003F514D">
      <w:pPr>
        <w:pStyle w:val="a6"/>
        <w:numPr>
          <w:ilvl w:val="0"/>
          <w:numId w:val="7"/>
        </w:numPr>
        <w:spacing w:line="360" w:lineRule="auto"/>
        <w:ind w:right="486"/>
        <w:rPr>
          <w:color w:val="000000" w:themeColor="text1"/>
        </w:rPr>
      </w:pPr>
      <w:r w:rsidRPr="003117CE">
        <w:rPr>
          <w:b/>
          <w:color w:val="000000" w:themeColor="text1"/>
        </w:rPr>
        <w:t>Предложите ребёнку поиграть вместе с вами.</w:t>
      </w:r>
      <w:r w:rsidR="003B26A0">
        <w:rPr>
          <w:color w:val="000000" w:themeColor="text1"/>
        </w:rPr>
        <w:t xml:space="preserve"> Совместное занятие </w:t>
      </w:r>
      <w:r w:rsidRPr="003117CE">
        <w:rPr>
          <w:color w:val="000000" w:themeColor="text1"/>
        </w:rPr>
        <w:t>- отличный способ помириться и подружиться.</w:t>
      </w:r>
    </w:p>
    <w:sectPr w:rsidR="00797358" w:rsidRPr="003117CE" w:rsidSect="00EF5E83">
      <w:pgSz w:w="11910" w:h="16840"/>
      <w:pgMar w:top="1040" w:right="7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97F"/>
      </v:shape>
    </w:pict>
  </w:numPicBullet>
  <w:abstractNum w:abstractNumId="0" w15:restartNumberingAfterBreak="0">
    <w:nsid w:val="1C0112C2"/>
    <w:multiLevelType w:val="hybridMultilevel"/>
    <w:tmpl w:val="80362114"/>
    <w:lvl w:ilvl="0" w:tplc="7B64190E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color w:val="3C3B37"/>
        <w:w w:val="100"/>
        <w:sz w:val="20"/>
        <w:szCs w:val="20"/>
        <w:lang w:val="ru-RU" w:eastAsia="en-US" w:bidi="ar-SA"/>
      </w:rPr>
    </w:lvl>
    <w:lvl w:ilvl="1" w:tplc="9C7001EC">
      <w:numFmt w:val="bullet"/>
      <w:lvlText w:val="•"/>
      <w:lvlJc w:val="left"/>
      <w:pPr>
        <w:ind w:left="1992" w:hanging="360"/>
      </w:pPr>
      <w:rPr>
        <w:rFonts w:hint="default"/>
        <w:lang w:val="ru-RU" w:eastAsia="en-US" w:bidi="ar-SA"/>
      </w:rPr>
    </w:lvl>
    <w:lvl w:ilvl="2" w:tplc="16284F36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31D873BC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4" w:tplc="72E6744E">
      <w:numFmt w:val="bullet"/>
      <w:lvlText w:val="•"/>
      <w:lvlJc w:val="left"/>
      <w:pPr>
        <w:ind w:left="4609" w:hanging="360"/>
      </w:pPr>
      <w:rPr>
        <w:rFonts w:hint="default"/>
        <w:lang w:val="ru-RU" w:eastAsia="en-US" w:bidi="ar-SA"/>
      </w:rPr>
    </w:lvl>
    <w:lvl w:ilvl="5" w:tplc="77EE8A82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6" w:tplc="367E0DEA">
      <w:numFmt w:val="bullet"/>
      <w:lvlText w:val="•"/>
      <w:lvlJc w:val="left"/>
      <w:pPr>
        <w:ind w:left="6354" w:hanging="360"/>
      </w:pPr>
      <w:rPr>
        <w:rFonts w:hint="default"/>
        <w:lang w:val="ru-RU" w:eastAsia="en-US" w:bidi="ar-SA"/>
      </w:rPr>
    </w:lvl>
    <w:lvl w:ilvl="7" w:tplc="18F48D24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2A64B0F6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4D54570"/>
    <w:multiLevelType w:val="hybridMultilevel"/>
    <w:tmpl w:val="2944962C"/>
    <w:lvl w:ilvl="0" w:tplc="8A7663D0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color w:val="202429"/>
        <w:w w:val="100"/>
        <w:sz w:val="20"/>
        <w:szCs w:val="20"/>
        <w:lang w:val="ru-RU" w:eastAsia="en-US" w:bidi="ar-SA"/>
      </w:rPr>
    </w:lvl>
    <w:lvl w:ilvl="1" w:tplc="830E53F4">
      <w:numFmt w:val="bullet"/>
      <w:lvlText w:val="•"/>
      <w:lvlJc w:val="left"/>
      <w:pPr>
        <w:ind w:left="1416" w:hanging="360"/>
      </w:pPr>
      <w:rPr>
        <w:rFonts w:hint="default"/>
        <w:lang w:val="ru-RU" w:eastAsia="en-US" w:bidi="ar-SA"/>
      </w:rPr>
    </w:lvl>
    <w:lvl w:ilvl="2" w:tplc="3BD6F9B8">
      <w:numFmt w:val="bullet"/>
      <w:lvlText w:val="•"/>
      <w:lvlJc w:val="left"/>
      <w:pPr>
        <w:ind w:left="2352" w:hanging="360"/>
      </w:pPr>
      <w:rPr>
        <w:rFonts w:hint="default"/>
        <w:lang w:val="ru-RU" w:eastAsia="en-US" w:bidi="ar-SA"/>
      </w:rPr>
    </w:lvl>
    <w:lvl w:ilvl="3" w:tplc="D2525088">
      <w:numFmt w:val="bullet"/>
      <w:lvlText w:val="•"/>
      <w:lvlJc w:val="left"/>
      <w:pPr>
        <w:ind w:left="3289" w:hanging="360"/>
      </w:pPr>
      <w:rPr>
        <w:rFonts w:hint="default"/>
        <w:lang w:val="ru-RU" w:eastAsia="en-US" w:bidi="ar-SA"/>
      </w:rPr>
    </w:lvl>
    <w:lvl w:ilvl="4" w:tplc="FC6429D6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5" w:tplc="4A30A714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6" w:tplc="4D5087D8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7" w:tplc="EFCAB836">
      <w:numFmt w:val="bullet"/>
      <w:lvlText w:val="•"/>
      <w:lvlJc w:val="left"/>
      <w:pPr>
        <w:ind w:left="7034" w:hanging="360"/>
      </w:pPr>
      <w:rPr>
        <w:rFonts w:hint="default"/>
        <w:lang w:val="ru-RU" w:eastAsia="en-US" w:bidi="ar-SA"/>
      </w:rPr>
    </w:lvl>
    <w:lvl w:ilvl="8" w:tplc="6FB61678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F048BD"/>
    <w:multiLevelType w:val="hybridMultilevel"/>
    <w:tmpl w:val="661A49BC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D92686A"/>
    <w:multiLevelType w:val="hybridMultilevel"/>
    <w:tmpl w:val="07B2B59C"/>
    <w:lvl w:ilvl="0" w:tplc="A66E4A20">
      <w:start w:val="1"/>
      <w:numFmt w:val="decimal"/>
      <w:lvlText w:val="%1."/>
      <w:lvlJc w:val="left"/>
      <w:pPr>
        <w:ind w:left="683" w:hanging="284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3A1A491A">
      <w:numFmt w:val="bullet"/>
      <w:lvlText w:val="•"/>
      <w:lvlJc w:val="left"/>
      <w:pPr>
        <w:ind w:left="1596" w:hanging="284"/>
      </w:pPr>
      <w:rPr>
        <w:rFonts w:hint="default"/>
        <w:lang w:val="ru-RU" w:eastAsia="en-US" w:bidi="ar-SA"/>
      </w:rPr>
    </w:lvl>
    <w:lvl w:ilvl="2" w:tplc="D18A5B56">
      <w:numFmt w:val="bullet"/>
      <w:lvlText w:val="•"/>
      <w:lvlJc w:val="left"/>
      <w:pPr>
        <w:ind w:left="2512" w:hanging="284"/>
      </w:pPr>
      <w:rPr>
        <w:rFonts w:hint="default"/>
        <w:lang w:val="ru-RU" w:eastAsia="en-US" w:bidi="ar-SA"/>
      </w:rPr>
    </w:lvl>
    <w:lvl w:ilvl="3" w:tplc="64EABE18">
      <w:numFmt w:val="bullet"/>
      <w:lvlText w:val="•"/>
      <w:lvlJc w:val="left"/>
      <w:pPr>
        <w:ind w:left="3429" w:hanging="284"/>
      </w:pPr>
      <w:rPr>
        <w:rFonts w:hint="default"/>
        <w:lang w:val="ru-RU" w:eastAsia="en-US" w:bidi="ar-SA"/>
      </w:rPr>
    </w:lvl>
    <w:lvl w:ilvl="4" w:tplc="1C7C136E">
      <w:numFmt w:val="bullet"/>
      <w:lvlText w:val="•"/>
      <w:lvlJc w:val="left"/>
      <w:pPr>
        <w:ind w:left="4345" w:hanging="284"/>
      </w:pPr>
      <w:rPr>
        <w:rFonts w:hint="default"/>
        <w:lang w:val="ru-RU" w:eastAsia="en-US" w:bidi="ar-SA"/>
      </w:rPr>
    </w:lvl>
    <w:lvl w:ilvl="5" w:tplc="DFC29BB2">
      <w:numFmt w:val="bullet"/>
      <w:lvlText w:val="•"/>
      <w:lvlJc w:val="left"/>
      <w:pPr>
        <w:ind w:left="5262" w:hanging="284"/>
      </w:pPr>
      <w:rPr>
        <w:rFonts w:hint="default"/>
        <w:lang w:val="ru-RU" w:eastAsia="en-US" w:bidi="ar-SA"/>
      </w:rPr>
    </w:lvl>
    <w:lvl w:ilvl="6" w:tplc="A70E350E">
      <w:numFmt w:val="bullet"/>
      <w:lvlText w:val="•"/>
      <w:lvlJc w:val="left"/>
      <w:pPr>
        <w:ind w:left="6178" w:hanging="284"/>
      </w:pPr>
      <w:rPr>
        <w:rFonts w:hint="default"/>
        <w:lang w:val="ru-RU" w:eastAsia="en-US" w:bidi="ar-SA"/>
      </w:rPr>
    </w:lvl>
    <w:lvl w:ilvl="7" w:tplc="D6D41ADA">
      <w:numFmt w:val="bullet"/>
      <w:lvlText w:val="•"/>
      <w:lvlJc w:val="left"/>
      <w:pPr>
        <w:ind w:left="7094" w:hanging="284"/>
      </w:pPr>
      <w:rPr>
        <w:rFonts w:hint="default"/>
        <w:lang w:val="ru-RU" w:eastAsia="en-US" w:bidi="ar-SA"/>
      </w:rPr>
    </w:lvl>
    <w:lvl w:ilvl="8" w:tplc="8A1E0170">
      <w:numFmt w:val="bullet"/>
      <w:lvlText w:val="•"/>
      <w:lvlJc w:val="left"/>
      <w:pPr>
        <w:ind w:left="8011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354135BA"/>
    <w:multiLevelType w:val="multilevel"/>
    <w:tmpl w:val="AA24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6217F"/>
    <w:multiLevelType w:val="hybridMultilevel"/>
    <w:tmpl w:val="42F63AAC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4F900E04"/>
    <w:multiLevelType w:val="hybridMultilevel"/>
    <w:tmpl w:val="A180518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4A"/>
    <w:rsid w:val="001D62E7"/>
    <w:rsid w:val="001E6F0F"/>
    <w:rsid w:val="003117CE"/>
    <w:rsid w:val="003B26A0"/>
    <w:rsid w:val="003F514D"/>
    <w:rsid w:val="00443697"/>
    <w:rsid w:val="00483362"/>
    <w:rsid w:val="00554C7D"/>
    <w:rsid w:val="00797358"/>
    <w:rsid w:val="00A26BFB"/>
    <w:rsid w:val="00A4410D"/>
    <w:rsid w:val="00AC5A4A"/>
    <w:rsid w:val="00E03CE5"/>
    <w:rsid w:val="00E22208"/>
    <w:rsid w:val="00E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DADB"/>
  <w15:docId w15:val="{18F655AF-3635-442D-9562-E2EA4D75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A4A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117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5A4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C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A4A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EF5E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EF5E83"/>
    <w:pPr>
      <w:widowControl w:val="0"/>
      <w:autoSpaceDE w:val="0"/>
      <w:autoSpaceDN w:val="0"/>
      <w:spacing w:after="0" w:line="240" w:lineRule="auto"/>
      <w:ind w:left="399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F5E8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EF5E83"/>
    <w:pPr>
      <w:widowControl w:val="0"/>
      <w:autoSpaceDE w:val="0"/>
      <w:autoSpaceDN w:val="0"/>
      <w:spacing w:after="0" w:line="240" w:lineRule="auto"/>
      <w:ind w:left="2021" w:right="171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9">
    <w:name w:val="Заголовок Знак"/>
    <w:basedOn w:val="a0"/>
    <w:link w:val="a8"/>
    <w:uiPriority w:val="1"/>
    <w:rsid w:val="00EF5E8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a">
    <w:name w:val="List Paragraph"/>
    <w:basedOn w:val="a"/>
    <w:uiPriority w:val="1"/>
    <w:qFormat/>
    <w:rsid w:val="00EF5E83"/>
    <w:pPr>
      <w:widowControl w:val="0"/>
      <w:autoSpaceDE w:val="0"/>
      <w:autoSpaceDN w:val="0"/>
      <w:spacing w:after="0" w:line="240" w:lineRule="auto"/>
      <w:ind w:left="476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F5E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b">
    <w:name w:val="Normal (Web)"/>
    <w:basedOn w:val="a"/>
    <w:uiPriority w:val="99"/>
    <w:semiHidden/>
    <w:unhideWhenUsed/>
    <w:rsid w:val="00EF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EF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F5E83"/>
  </w:style>
  <w:style w:type="character" w:customStyle="1" w:styleId="c4">
    <w:name w:val="c4"/>
    <w:basedOn w:val="a0"/>
    <w:rsid w:val="00EF5E83"/>
  </w:style>
  <w:style w:type="character" w:customStyle="1" w:styleId="c2">
    <w:name w:val="c2"/>
    <w:basedOn w:val="a0"/>
    <w:rsid w:val="00EF5E83"/>
  </w:style>
  <w:style w:type="paragraph" w:customStyle="1" w:styleId="c1">
    <w:name w:val="c1"/>
    <w:basedOn w:val="a"/>
    <w:rsid w:val="00EF5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F5E83"/>
  </w:style>
  <w:style w:type="character" w:customStyle="1" w:styleId="c6">
    <w:name w:val="c6"/>
    <w:basedOn w:val="a0"/>
    <w:rsid w:val="00EF5E83"/>
  </w:style>
  <w:style w:type="character" w:customStyle="1" w:styleId="20">
    <w:name w:val="Заголовок 2 Знак"/>
    <w:basedOn w:val="a0"/>
    <w:link w:val="2"/>
    <w:uiPriority w:val="9"/>
    <w:rsid w:val="003117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semiHidden/>
    <w:unhideWhenUsed/>
    <w:rsid w:val="003117CE"/>
    <w:rPr>
      <w:color w:val="0000FF"/>
      <w:u w:val="single"/>
    </w:rPr>
  </w:style>
  <w:style w:type="character" w:styleId="ad">
    <w:name w:val="Emphasis"/>
    <w:basedOn w:val="a0"/>
    <w:uiPriority w:val="20"/>
    <w:qFormat/>
    <w:rsid w:val="003117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55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0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1552">
                  <w:marLeft w:val="0"/>
                  <w:marRight w:val="0"/>
                  <w:marTop w:val="0"/>
                  <w:marBottom w:val="0"/>
                  <w:divBdr>
                    <w:top w:val="single" w:sz="6" w:space="17" w:color="EFEFEF"/>
                    <w:left w:val="single" w:sz="6" w:space="19" w:color="EFEFEF"/>
                    <w:bottom w:val="single" w:sz="6" w:space="15" w:color="EFEFEF"/>
                    <w:right w:val="single" w:sz="6" w:space="19" w:color="EFEFEF"/>
                  </w:divBdr>
                  <w:divsChild>
                    <w:div w:id="179964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0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6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11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47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1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6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72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26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17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4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FFAD32"/>
                        <w:right w:val="none" w:sz="0" w:space="0" w:color="auto"/>
                      </w:divBdr>
                      <w:divsChild>
                        <w:div w:id="16365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1308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71638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8188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2067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72289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9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56946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37134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39153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10639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6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4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55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6136">
                  <w:marLeft w:val="0"/>
                  <w:marRight w:val="0"/>
                  <w:marTop w:val="0"/>
                  <w:marBottom w:val="0"/>
                  <w:divBdr>
                    <w:top w:val="single" w:sz="6" w:space="17" w:color="EFEFEF"/>
                    <w:left w:val="single" w:sz="6" w:space="19" w:color="EFEFEF"/>
                    <w:bottom w:val="single" w:sz="6" w:space="15" w:color="EFEFEF"/>
                    <w:right w:val="single" w:sz="6" w:space="19" w:color="EFEFEF"/>
                  </w:divBdr>
                  <w:divsChild>
                    <w:div w:id="32860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1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15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74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4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4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7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6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87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0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FFAD32"/>
                        <w:right w:val="none" w:sz="0" w:space="0" w:color="auto"/>
                      </w:divBdr>
                      <w:divsChild>
                        <w:div w:id="78230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86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96431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1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88312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17849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9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213616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3591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2485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26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2959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5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00902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B4C5D6"/>
                    <w:right w:val="none" w:sz="0" w:space="0" w:color="auto"/>
                  </w:divBdr>
                  <w:divsChild>
                    <w:div w:id="186694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6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2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7ya.ru/article/Postoyanno-chuvstvuyu-ustalost-Prosto-vyspatsya-ili-k-vrachu/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B2ED8-86C9-4316-988C-78087FED9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10</cp:revision>
  <dcterms:created xsi:type="dcterms:W3CDTF">2024-12-10T18:57:00Z</dcterms:created>
  <dcterms:modified xsi:type="dcterms:W3CDTF">2024-12-10T19:16:00Z</dcterms:modified>
</cp:coreProperties>
</file>