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4A" w:rsidRPr="00AF78A7" w:rsidRDefault="0024224A" w:rsidP="0024224A">
      <w:pPr>
        <w:autoSpaceDE w:val="0"/>
        <w:autoSpaceDN w:val="0"/>
        <w:adjustRightInd w:val="0"/>
        <w:rPr>
          <w:bCs/>
          <w:sz w:val="28"/>
          <w:szCs w:val="28"/>
        </w:rPr>
      </w:pPr>
      <w:r w:rsidRPr="00AF78A7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BD791F" wp14:editId="04DC789A">
            <wp:simplePos x="0" y="0"/>
            <wp:positionH relativeFrom="column">
              <wp:posOffset>-870585</wp:posOffset>
            </wp:positionH>
            <wp:positionV relativeFrom="paragraph">
              <wp:posOffset>-434340</wp:posOffset>
            </wp:positionV>
            <wp:extent cx="1428750" cy="1428750"/>
            <wp:effectExtent l="19050" t="0" r="0" b="0"/>
            <wp:wrapSquare wrapText="bothSides"/>
            <wp:docPr id="2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78A7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24224A" w:rsidRPr="00AF78A7" w:rsidRDefault="0024224A" w:rsidP="002422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F78A7">
        <w:rPr>
          <w:bCs/>
          <w:sz w:val="28"/>
          <w:szCs w:val="28"/>
        </w:rPr>
        <w:t>детский сад №67 «Аистенок»</w:t>
      </w:r>
    </w:p>
    <w:p w:rsidR="0024224A" w:rsidRPr="00AF78A7" w:rsidRDefault="0024224A" w:rsidP="002422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AF78A7">
        <w:rPr>
          <w:bCs/>
          <w:sz w:val="28"/>
          <w:szCs w:val="28"/>
        </w:rPr>
        <w:t>Старооскольского</w:t>
      </w:r>
      <w:proofErr w:type="spellEnd"/>
      <w:r w:rsidRPr="00AF78A7">
        <w:rPr>
          <w:bCs/>
          <w:sz w:val="28"/>
          <w:szCs w:val="28"/>
        </w:rPr>
        <w:t xml:space="preserve"> городского округа</w:t>
      </w:r>
    </w:p>
    <w:p w:rsidR="00B87DA9" w:rsidRDefault="00B87DA9" w:rsidP="00B87D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87DA9" w:rsidRDefault="00B87DA9" w:rsidP="00B87D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87DA9" w:rsidRDefault="00B87DA9" w:rsidP="00B87D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87DA9" w:rsidRDefault="00B87DA9" w:rsidP="00B87D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87DA9" w:rsidRDefault="00B87DA9" w:rsidP="00B87D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87DA9" w:rsidRPr="00C4655E" w:rsidRDefault="00B87DA9" w:rsidP="00B87DA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B87DA9" w:rsidRPr="00185567" w:rsidRDefault="00B87DA9" w:rsidP="0018556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КОНСУЛЬТАЦИЯ ДЛЯ РОДИТЕЛЕЙ</w:t>
      </w:r>
    </w:p>
    <w:p w:rsidR="00185567" w:rsidRDefault="00FC18F6" w:rsidP="001855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185567">
        <w:rPr>
          <w:b/>
          <w:sz w:val="40"/>
          <w:szCs w:val="40"/>
        </w:rPr>
        <w:t>Роль книги в речевом развитии дошкольников»</w:t>
      </w:r>
    </w:p>
    <w:p w:rsidR="00185567" w:rsidRDefault="00185567" w:rsidP="00185567">
      <w:pPr>
        <w:jc w:val="center"/>
        <w:rPr>
          <w:b/>
          <w:sz w:val="40"/>
          <w:szCs w:val="40"/>
        </w:rPr>
      </w:pPr>
    </w:p>
    <w:p w:rsidR="00185567" w:rsidRDefault="00185567" w:rsidP="00185567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3110865" cy="2073910"/>
            <wp:effectExtent l="0" t="0" r="0" b="2540"/>
            <wp:docPr id="1" name="Рисунок 1" descr="https://www.o-detstve.ru/assets/images/forteachers/DOU/MKP_2016/19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-detstve.ru/assets/images/forteachers/DOU/MKP_2016/19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99" cy="207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7CA" w:rsidRPr="00F73E59" w:rsidRDefault="001067CA" w:rsidP="00185567">
      <w:pPr>
        <w:jc w:val="center"/>
        <w:rPr>
          <w:sz w:val="40"/>
          <w:szCs w:val="40"/>
        </w:rPr>
      </w:pPr>
    </w:p>
    <w:p w:rsidR="00CA7D51" w:rsidRPr="00F73E59" w:rsidRDefault="00CA7D51" w:rsidP="00CA7D51">
      <w:pPr>
        <w:pStyle w:val="2"/>
        <w:spacing w:before="0" w:line="240" w:lineRule="auto"/>
        <w:contextualSpacing/>
        <w:jc w:val="right"/>
        <w:rPr>
          <w:rStyle w:val="a7"/>
          <w:b w:val="0"/>
          <w:color w:val="auto"/>
          <w:sz w:val="28"/>
          <w:szCs w:val="28"/>
          <w:u w:val="none"/>
        </w:rPr>
      </w:pPr>
      <w:r w:rsidRPr="00F73E59">
        <w:rPr>
          <w:rStyle w:val="a7"/>
          <w:b w:val="0"/>
          <w:color w:val="auto"/>
          <w:sz w:val="28"/>
          <w:szCs w:val="28"/>
          <w:u w:val="none"/>
        </w:rPr>
        <w:t>Подготовила:</w:t>
      </w:r>
    </w:p>
    <w:p w:rsidR="00CA7D51" w:rsidRPr="00F73E59" w:rsidRDefault="00CA7D51" w:rsidP="00CA7D51">
      <w:pPr>
        <w:pStyle w:val="2"/>
        <w:spacing w:before="0" w:line="240" w:lineRule="auto"/>
        <w:contextualSpacing/>
        <w:jc w:val="right"/>
        <w:rPr>
          <w:rStyle w:val="a7"/>
          <w:b w:val="0"/>
          <w:color w:val="auto"/>
          <w:sz w:val="28"/>
          <w:szCs w:val="28"/>
          <w:u w:val="none"/>
        </w:rPr>
      </w:pPr>
      <w:proofErr w:type="spellStart"/>
      <w:r w:rsidRPr="00F73E59">
        <w:rPr>
          <w:rStyle w:val="a7"/>
          <w:b w:val="0"/>
          <w:color w:val="auto"/>
          <w:sz w:val="28"/>
          <w:szCs w:val="28"/>
          <w:u w:val="none"/>
        </w:rPr>
        <w:t>Мацнева</w:t>
      </w:r>
      <w:proofErr w:type="spellEnd"/>
      <w:r w:rsidRPr="00F73E59">
        <w:rPr>
          <w:rStyle w:val="a7"/>
          <w:b w:val="0"/>
          <w:color w:val="auto"/>
          <w:sz w:val="28"/>
          <w:szCs w:val="28"/>
          <w:u w:val="none"/>
        </w:rPr>
        <w:t xml:space="preserve"> О. В.,</w:t>
      </w:r>
    </w:p>
    <w:p w:rsidR="00CA7D51" w:rsidRPr="00F73E59" w:rsidRDefault="00CA7D51" w:rsidP="00CA7D51">
      <w:pPr>
        <w:pStyle w:val="2"/>
        <w:spacing w:before="0" w:line="240" w:lineRule="auto"/>
        <w:contextualSpacing/>
        <w:jc w:val="right"/>
        <w:rPr>
          <w:rStyle w:val="a7"/>
          <w:b w:val="0"/>
          <w:color w:val="auto"/>
          <w:sz w:val="28"/>
          <w:szCs w:val="28"/>
          <w:u w:val="none"/>
        </w:rPr>
      </w:pPr>
      <w:r w:rsidRPr="00F73E59">
        <w:rPr>
          <w:rStyle w:val="a7"/>
          <w:b w:val="0"/>
          <w:color w:val="auto"/>
          <w:sz w:val="28"/>
          <w:szCs w:val="28"/>
          <w:u w:val="none"/>
        </w:rPr>
        <w:t>учитель-логопед</w:t>
      </w:r>
    </w:p>
    <w:p w:rsidR="00CA7D51" w:rsidRPr="00ED00B0" w:rsidRDefault="00CA7D51" w:rsidP="00CA7D51">
      <w:pPr>
        <w:pStyle w:val="2"/>
        <w:spacing w:before="0" w:line="360" w:lineRule="auto"/>
        <w:contextualSpacing/>
        <w:jc w:val="right"/>
        <w:rPr>
          <w:rStyle w:val="a7"/>
          <w:color w:val="auto"/>
          <w:sz w:val="28"/>
          <w:szCs w:val="28"/>
        </w:rPr>
      </w:pPr>
    </w:p>
    <w:p w:rsidR="00CA7D51" w:rsidRDefault="00CA7D51" w:rsidP="00CA7D51">
      <w:pPr>
        <w:shd w:val="clear" w:color="auto" w:fill="FFFFFF"/>
        <w:spacing w:before="130"/>
        <w:jc w:val="center"/>
        <w:rPr>
          <w:rStyle w:val="a7"/>
          <w:rFonts w:eastAsia="Calibri"/>
          <w:b/>
        </w:rPr>
      </w:pPr>
    </w:p>
    <w:p w:rsidR="00CA7D51" w:rsidRDefault="00CA7D51" w:rsidP="00CA7D51">
      <w:pPr>
        <w:shd w:val="clear" w:color="auto" w:fill="FFFFFF"/>
        <w:spacing w:before="130"/>
        <w:jc w:val="center"/>
        <w:rPr>
          <w:rStyle w:val="a7"/>
          <w:rFonts w:eastAsia="Calibri"/>
          <w:b/>
        </w:rPr>
      </w:pPr>
    </w:p>
    <w:p w:rsidR="00CA7D51" w:rsidRDefault="00CA7D51" w:rsidP="00CA7D51">
      <w:pPr>
        <w:shd w:val="clear" w:color="auto" w:fill="FFFFFF"/>
        <w:spacing w:before="130"/>
        <w:jc w:val="center"/>
        <w:rPr>
          <w:rStyle w:val="a7"/>
          <w:rFonts w:eastAsia="Calibri"/>
          <w:b/>
        </w:rPr>
      </w:pPr>
    </w:p>
    <w:p w:rsidR="00CA7D51" w:rsidRPr="00B70315" w:rsidRDefault="00CA7D51" w:rsidP="00CA7D51">
      <w:pPr>
        <w:spacing w:line="360" w:lineRule="auto"/>
        <w:rPr>
          <w:rStyle w:val="a7"/>
          <w:rFonts w:eastAsia="Calibri"/>
          <w:b/>
        </w:rPr>
      </w:pPr>
    </w:p>
    <w:p w:rsidR="00CA7D51" w:rsidRDefault="00CA7D51" w:rsidP="00CA7D51">
      <w:pPr>
        <w:spacing w:line="360" w:lineRule="auto"/>
        <w:jc w:val="center"/>
        <w:rPr>
          <w:rStyle w:val="a7"/>
          <w:rFonts w:eastAsia="Calibri"/>
          <w:b/>
        </w:rPr>
      </w:pPr>
    </w:p>
    <w:p w:rsidR="00CA7D51" w:rsidRDefault="00CA7D51" w:rsidP="00CA7D51">
      <w:pPr>
        <w:spacing w:line="360" w:lineRule="auto"/>
        <w:jc w:val="center"/>
        <w:rPr>
          <w:rStyle w:val="a7"/>
          <w:rFonts w:eastAsia="Calibri"/>
          <w:b/>
        </w:rPr>
      </w:pPr>
    </w:p>
    <w:p w:rsidR="00CA7D51" w:rsidRPr="00B70315" w:rsidRDefault="00CA7D51" w:rsidP="00CA7D51">
      <w:pPr>
        <w:spacing w:line="360" w:lineRule="auto"/>
        <w:jc w:val="center"/>
        <w:rPr>
          <w:rStyle w:val="a7"/>
          <w:rFonts w:eastAsia="Calibri"/>
          <w:b/>
        </w:rPr>
      </w:pPr>
    </w:p>
    <w:p w:rsidR="00CA7D51" w:rsidRPr="00B70315" w:rsidRDefault="00CA7D51" w:rsidP="00CA7D51">
      <w:pPr>
        <w:spacing w:line="360" w:lineRule="auto"/>
        <w:jc w:val="center"/>
        <w:rPr>
          <w:rStyle w:val="a7"/>
          <w:rFonts w:eastAsia="Calibri"/>
          <w:b/>
        </w:rPr>
      </w:pPr>
    </w:p>
    <w:p w:rsidR="00CA7D51" w:rsidRPr="00B70315" w:rsidRDefault="00CA7D51" w:rsidP="00CA7D51">
      <w:pPr>
        <w:spacing w:line="360" w:lineRule="auto"/>
        <w:jc w:val="center"/>
        <w:rPr>
          <w:rStyle w:val="a7"/>
          <w:rFonts w:eastAsia="Calibri"/>
          <w:b/>
        </w:rPr>
      </w:pPr>
    </w:p>
    <w:p w:rsidR="00CA7D51" w:rsidRPr="00B70315" w:rsidRDefault="0024224A" w:rsidP="00CA7D51">
      <w:pPr>
        <w:spacing w:line="360" w:lineRule="auto"/>
        <w:jc w:val="center"/>
        <w:rPr>
          <w:rStyle w:val="a7"/>
          <w:rFonts w:eastAsia="Calibri"/>
          <w:b/>
        </w:rPr>
      </w:pPr>
      <w:r>
        <w:rPr>
          <w:b/>
          <w:sz w:val="26"/>
          <w:szCs w:val="26"/>
        </w:rPr>
        <w:t>Ян</w:t>
      </w:r>
      <w:r w:rsidR="00F73E59">
        <w:rPr>
          <w:b/>
          <w:sz w:val="26"/>
          <w:szCs w:val="26"/>
        </w:rPr>
        <w:t>варь 2025</w:t>
      </w:r>
      <w:bookmarkStart w:id="0" w:name="_GoBack"/>
      <w:bookmarkEnd w:id="0"/>
      <w:r w:rsidR="00CA7D51" w:rsidRPr="00383911">
        <w:rPr>
          <w:b/>
          <w:sz w:val="26"/>
          <w:szCs w:val="26"/>
        </w:rPr>
        <w:t xml:space="preserve"> г.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lastRenderedPageBreak/>
        <w:t>Литература для детей является не только источником радости, но и источником всестороннего воспитания, в том числе и речевого развития. Она знакомит с окружающим миром, обогащая представления детей  о человеческих отношениях, добре и зле, правде и справедливости. Но любовь к книге, умение использовать в жизнь полученные из нее знания не приходят к ребенку сами по себе. В дошкольные годы ребенок – активный слушатель, и его путь к книге лежит через взрослых. Трудно себе представить более благодатную почву для семейного общения, чем совместное чтение. Оно может быть веселым, развлекательным, вдумчивым, серьезным, и при умелом отборе, книга оказывает глубокое воспитательное воздействие на ребенка. В дошкольном возрасте ребенок более всего зависит от своего ближайшего окружения, от семьи. Литература для самых маленьких имеет свои особенности, и родители, становясь посредниками между ребенком и книгой, должны это понимать.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Различают возраст появления интереса детей к книге от 5-6 месяцев до 1 года.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Дети в возрасте от 8 месяцев до 2-2,5 лет могут слушать чтение 5-20 минут, в возрасте от 2,5 до 3 лет, как правило, 1 час и более.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Некоторым детям при знакомстве с книгой не важно видеть картинки. Важно слушать текст. «Узнавание» изображений у многих детей возникает только после 1 года – 1года 2 мес., и тогда в их лексиконе начинают появляться слова, источником которых являются книги. На этой стадии для детей актуальны «дидактические» книги – собрание картинок с  подписями и без них. Рассматривание и комментирование картинок в книге, совместное со взрослым или самостоятельное, - особый вид «чтения», значимый для маленького ребенка. Очень важно то, какие именно предметы изображены в этих книгах, насколько их «лексикон» соответствует начальному лексикону ребенка. Множество видовых понятий усваивается ребенком из таких тематических книг про цветы, овощи, фрукты, животных и птиц. Примыкают к таким книгам и разрезные картинки, которые дети любят узнавать, называть, сопоставлять.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К 2 годам в речи детей появляются цитаты из любимых книг. Сначала это отдельные слова, позже – цитаты, представляющие собой двух-, трехсловные высказывания, а также слова и выражения, с которыми ребенок встречается только в сказках и стихах: жили-были, рыщет, притих, косой, рык. В этом возрасте дети нередко помнят множество стихов и вставляют подходящие рифмы во время пауз при прочтении. Появляются первые попытки «</w:t>
      </w:r>
      <w:proofErr w:type="spellStart"/>
      <w:r w:rsidRPr="00FC18F6">
        <w:rPr>
          <w:sz w:val="28"/>
          <w:szCs w:val="28"/>
        </w:rPr>
        <w:t>инсценирования</w:t>
      </w:r>
      <w:proofErr w:type="spellEnd"/>
      <w:r w:rsidRPr="00FC18F6">
        <w:rPr>
          <w:sz w:val="28"/>
          <w:szCs w:val="28"/>
        </w:rPr>
        <w:t>» с участием взрослых.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Чтение приучает детей слышать, понимать и использовать художественную речь. Пятый год жизни очень благоприятный для развития языкового чутья, но для этого взрослому нужно при чтении  выделить яркие в образном отношении слова и фразы. При этом нужно помнить, что достоянием речи ребенка они станут, если у него будет возможность проговорить их. При ответе на вопросы детям представится возможность произнести их (печка пышет жаром; речи лишился).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Читая детям книги, необходимо учить их сравнивать, выделять общее и различное в характере героев одного художественного произведения, а также сопоставлять вид персонажей, их поступки из двух различных произведений.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lastRenderedPageBreak/>
        <w:t>Сравнивая, например, сказки, нужно обратить внимание детей на то, что в них общего: добро борется со злом и всегда побеждает; на долю героев выпадают большие испытания; в сказке действуют фантастические персонажи. Роль сказки состоит в том, чтобы дать образы, в которых выражаются и которыми питаются чувства детей. Чем сюжет сказки ближе к собственному опыту ребенка, тем больший эмоциональный отклик находит она в его душе. Роль сказки повышается по мере того, как ребенок овладевает речью. Наблюдения показывают, что для детей слова имеют глубокую и таинственную связь с вещами, названиями которых являются. Любимой для ребенка становится та сказка, сюжет которой наиболее близок миру его внутренних переживаний.</w:t>
      </w:r>
    </w:p>
    <w:p w:rsid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После пяти лет, когда у ребенка появляется достаточно большой запас знаний об окружающем мире, он с удовольствием начинает придумывать, сочин</w:t>
      </w:r>
      <w:r w:rsidR="00FC18F6">
        <w:rPr>
          <w:sz w:val="28"/>
          <w:szCs w:val="28"/>
        </w:rPr>
        <w:t>ять, проявляя творчество.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Хорошая книга является источником радостных переживаний детей, оказывает огромное влияние на умственное и речевое их развитие. Необходимо всем взрослым поставить перед собой задачу научит детей беречь книгу, объяснить им, что книга является источником знаний, результатом труда многих людей.</w:t>
      </w:r>
    </w:p>
    <w:p w:rsidR="00185567" w:rsidRPr="001067CA" w:rsidRDefault="00185567" w:rsidP="00FC18F6">
      <w:pPr>
        <w:ind w:firstLine="709"/>
        <w:jc w:val="both"/>
        <w:rPr>
          <w:sz w:val="16"/>
          <w:szCs w:val="16"/>
        </w:rPr>
      </w:pPr>
    </w:p>
    <w:p w:rsidR="00185567" w:rsidRPr="00FC18F6" w:rsidRDefault="00185567" w:rsidP="00FC18F6">
      <w:pPr>
        <w:ind w:firstLine="709"/>
        <w:jc w:val="center"/>
        <w:rPr>
          <w:b/>
          <w:sz w:val="28"/>
          <w:szCs w:val="28"/>
        </w:rPr>
      </w:pPr>
      <w:r w:rsidRPr="00FC18F6">
        <w:rPr>
          <w:b/>
          <w:sz w:val="28"/>
          <w:szCs w:val="28"/>
        </w:rPr>
        <w:t>Рекомендации логопеда родителям по развитию читательского интереса у детей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Прививайте ребенку интерес к чтению с раннего детства.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Покупайте книги, выбирайте книги яркие по оформлению и интересные по содержанию.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Систематически читайте ребенку. Это сформирует у него привычку ежедневного общения с книгой.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Обсуждайте прочитанную книгу среди членов своей семьи.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Рассказывайте ребенку об авторе прочитанной книги.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Если вы читаете ребенку книгу, старайтесь прервать чтение на самом увлекательном эпизоде.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Вспоминая с ребенком содержание ранее прочитанного, намеренно его искажайте, чтобы проверить, как он запомнил ранее прочитанный текст.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Устраивайте дома дискуссии по прочитанным книгам.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Покупайте, по возможности, книги полюбившихся ребенку авторов, оформляйте его личную библиотеку.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Воспитывайте бережное отношение к книге, демонстрируя книжные реликвии своей семьи.</w:t>
      </w:r>
    </w:p>
    <w:p w:rsidR="00185567" w:rsidRPr="00FC18F6" w:rsidRDefault="00185567" w:rsidP="00FC18F6">
      <w:pPr>
        <w:ind w:firstLine="709"/>
        <w:jc w:val="both"/>
        <w:rPr>
          <w:sz w:val="28"/>
          <w:szCs w:val="28"/>
        </w:rPr>
      </w:pPr>
      <w:r w:rsidRPr="00FC18F6">
        <w:rPr>
          <w:sz w:val="28"/>
          <w:szCs w:val="28"/>
        </w:rPr>
        <w:t>Дарите ребенку с дарственной надписью, теплыми пожеланиями. Спустя годы это станет счастливым напоминанием о родном доме, его традициях, дорогих и близких людях</w:t>
      </w:r>
    </w:p>
    <w:p w:rsidR="009F699D" w:rsidRDefault="00F73E59"/>
    <w:sectPr w:rsidR="009F699D" w:rsidSect="001067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254"/>
    <w:rsid w:val="000A4254"/>
    <w:rsid w:val="001067CA"/>
    <w:rsid w:val="00185567"/>
    <w:rsid w:val="0024224A"/>
    <w:rsid w:val="005605FB"/>
    <w:rsid w:val="00601433"/>
    <w:rsid w:val="00696964"/>
    <w:rsid w:val="00B87DA9"/>
    <w:rsid w:val="00CA7D51"/>
    <w:rsid w:val="00F73E59"/>
    <w:rsid w:val="00FC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535C"/>
  <w15:docId w15:val="{DDFD0296-F03E-4C0A-9A04-0AFD2CB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D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7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067C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067C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A7D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Hyperlink"/>
    <w:basedOn w:val="a0"/>
    <w:uiPriority w:val="99"/>
    <w:semiHidden/>
    <w:rsid w:val="00CA7D5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2024-02-14T05:13:00Z</cp:lastPrinted>
  <dcterms:created xsi:type="dcterms:W3CDTF">2018-07-18T09:59:00Z</dcterms:created>
  <dcterms:modified xsi:type="dcterms:W3CDTF">2024-12-12T17:12:00Z</dcterms:modified>
</cp:coreProperties>
</file>